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B4" w:rsidRDefault="005618B4">
      <w:pPr>
        <w:jc w:val="center"/>
        <w:rPr>
          <w:rFonts w:ascii="Times New Roman" w:eastAsia="仿宋_GB2312" w:hAnsi="Times New Roman" w:cs="Times New Roman"/>
          <w:b/>
          <w:bCs/>
          <w:sz w:val="36"/>
          <w:szCs w:val="32"/>
        </w:rPr>
      </w:pPr>
    </w:p>
    <w:p w:rsidR="005618B4" w:rsidRDefault="005618B4">
      <w:pPr>
        <w:jc w:val="center"/>
        <w:rPr>
          <w:rFonts w:ascii="Times New Roman" w:eastAsia="仿宋_GB2312" w:hAnsi="Times New Roman" w:cs="Times New Roman"/>
          <w:b/>
          <w:bCs/>
          <w:sz w:val="36"/>
          <w:szCs w:val="32"/>
        </w:rPr>
      </w:pPr>
    </w:p>
    <w:p w:rsidR="005618B4" w:rsidRDefault="005618B4">
      <w:pPr>
        <w:jc w:val="center"/>
        <w:rPr>
          <w:rFonts w:ascii="Times New Roman" w:eastAsia="仿宋_GB2312" w:hAnsi="Times New Roman" w:cs="Times New Roman"/>
          <w:b/>
          <w:bCs/>
          <w:sz w:val="36"/>
          <w:szCs w:val="32"/>
        </w:rPr>
      </w:pPr>
    </w:p>
    <w:p w:rsidR="005618B4" w:rsidRDefault="005618B4" w:rsidP="002133B3">
      <w:pPr>
        <w:rPr>
          <w:rFonts w:ascii="Times New Roman" w:eastAsia="仿宋_GB2312" w:hAnsi="Times New Roman" w:cs="Times New Roman" w:hint="eastAsia"/>
          <w:b/>
          <w:color w:val="FF0000"/>
        </w:rPr>
      </w:pPr>
    </w:p>
    <w:p w:rsidR="005618B4" w:rsidRDefault="002133B3">
      <w:pPr>
        <w:spacing w:line="600" w:lineRule="exact"/>
        <w:ind w:firstLine="437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方正小标宋简体" w:eastAsia="方正小标宋简体" w:hAnsi="宋体"/>
          <w:b/>
          <w:bCs/>
          <w:sz w:val="44"/>
          <w:szCs w:val="44"/>
        </w:rPr>
        <w:t>关于启动</w:t>
      </w:r>
      <w:r>
        <w:rPr>
          <w:rFonts w:ascii="方正小标宋简体" w:eastAsia="方正小标宋简体" w:hAnsi="宋体"/>
          <w:b/>
          <w:bCs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22</w:t>
      </w:r>
      <w:r>
        <w:rPr>
          <w:rFonts w:ascii="方正小标宋简体" w:eastAsia="方正小标宋简体" w:hAnsi="宋体"/>
          <w:b/>
          <w:bCs/>
          <w:sz w:val="44"/>
          <w:szCs w:val="44"/>
        </w:rPr>
        <w:t>年</w:t>
      </w: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秋</w:t>
      </w:r>
      <w:r>
        <w:rPr>
          <w:rFonts w:ascii="方正小标宋简体" w:eastAsia="方正小标宋简体" w:hAnsi="宋体"/>
          <w:b/>
          <w:bCs/>
          <w:sz w:val="44"/>
          <w:szCs w:val="44"/>
        </w:rPr>
        <w:t>季赴海外及港澳台地区交流生</w:t>
      </w:r>
      <w:r>
        <w:rPr>
          <w:rFonts w:ascii="方正小标宋简体" w:eastAsia="方正小标宋简体" w:hAnsi="宋体"/>
          <w:b/>
          <w:bCs/>
          <w:sz w:val="44"/>
          <w:szCs w:val="44"/>
        </w:rPr>
        <w:t>(</w:t>
      </w:r>
      <w:r>
        <w:rPr>
          <w:rFonts w:ascii="方正小标宋简体" w:eastAsia="方正小标宋简体" w:hAnsi="宋体"/>
          <w:b/>
          <w:bCs/>
          <w:sz w:val="44"/>
          <w:szCs w:val="44"/>
        </w:rPr>
        <w:t>包括研究生</w:t>
      </w:r>
      <w:r>
        <w:rPr>
          <w:rFonts w:ascii="方正小标宋简体" w:eastAsia="方正小标宋简体" w:hAnsi="宋体"/>
          <w:b/>
          <w:bCs/>
          <w:sz w:val="44"/>
          <w:szCs w:val="44"/>
        </w:rPr>
        <w:t xml:space="preserve">) </w:t>
      </w:r>
      <w:r>
        <w:rPr>
          <w:rFonts w:ascii="方正小标宋简体" w:eastAsia="方正小标宋简体" w:hAnsi="宋体"/>
          <w:b/>
          <w:bCs/>
          <w:sz w:val="44"/>
          <w:szCs w:val="44"/>
        </w:rPr>
        <w:t>选拔工作的通知</w:t>
      </w:r>
    </w:p>
    <w:p w:rsidR="005618B4" w:rsidRDefault="005618B4">
      <w:pPr>
        <w:ind w:firstLine="43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618B4" w:rsidRDefault="005618B4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5618B4" w:rsidRDefault="002133B3">
      <w:pPr>
        <w:spacing w:line="56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>
        <w:rPr>
          <w:rFonts w:ascii="Times New Roman" w:eastAsia="仿宋_GB2312" w:cs="Times New Roman"/>
          <w:sz w:val="32"/>
          <w:szCs w:val="32"/>
        </w:rPr>
        <w:t>年秋季赴海外及港澳台地区交流生</w:t>
      </w:r>
      <w:r>
        <w:rPr>
          <w:rFonts w:ascii="Times New Roman" w:eastAsia="仿宋_GB2312" w:cs="Times New Roman" w:hint="eastAsia"/>
          <w:sz w:val="32"/>
          <w:szCs w:val="32"/>
        </w:rPr>
        <w:t>（包括研究生）</w:t>
      </w:r>
      <w:r>
        <w:rPr>
          <w:rFonts w:ascii="Times New Roman" w:eastAsia="仿宋_GB2312" w:cs="Times New Roman"/>
          <w:sz w:val="32"/>
          <w:szCs w:val="32"/>
        </w:rPr>
        <w:t>选拔工作即将开始。按照《上海对外经贸大学国际交换生管理规定》，我办将会同学生处、研究生院、教务处、有关二级学院等部门成立选拔小组，在国际文化交流学院</w:t>
      </w:r>
      <w:r>
        <w:rPr>
          <w:rFonts w:ascii="Times New Roman" w:eastAsia="仿宋_GB2312" w:cs="Times New Roman" w:hint="eastAsia"/>
          <w:sz w:val="32"/>
          <w:szCs w:val="32"/>
        </w:rPr>
        <w:t>/</w:t>
      </w:r>
      <w:r>
        <w:rPr>
          <w:rFonts w:ascii="Times New Roman" w:eastAsia="仿宋_GB2312" w:cs="Times New Roman" w:hint="eastAsia"/>
          <w:sz w:val="32"/>
          <w:szCs w:val="32"/>
        </w:rPr>
        <w:t>留学生办公室</w:t>
      </w:r>
      <w:r>
        <w:rPr>
          <w:rFonts w:ascii="Times New Roman" w:eastAsia="仿宋_GB2312" w:cs="Times New Roman"/>
          <w:sz w:val="32"/>
          <w:szCs w:val="32"/>
        </w:rPr>
        <w:t>网站、教务处网站并通过学生处辅导员等渠道向学生发布信息，组织学生报名</w:t>
      </w:r>
      <w:r>
        <w:rPr>
          <w:rFonts w:ascii="Times New Roman" w:eastAsia="仿宋_GB2312" w:cs="Times New Roman" w:hint="eastAsia"/>
          <w:sz w:val="32"/>
          <w:szCs w:val="32"/>
        </w:rPr>
        <w:t>，</w:t>
      </w:r>
      <w:r>
        <w:rPr>
          <w:rFonts w:ascii="Times New Roman" w:eastAsia="仿宋_GB2312" w:cs="Times New Roman"/>
          <w:sz w:val="32"/>
          <w:szCs w:val="32"/>
        </w:rPr>
        <w:t>进行分批面试</w:t>
      </w:r>
      <w:r>
        <w:rPr>
          <w:rFonts w:ascii="Times New Roman" w:eastAsia="仿宋_GB2312" w:cs="Times New Roman" w:hint="eastAsia"/>
          <w:sz w:val="32"/>
          <w:szCs w:val="32"/>
        </w:rPr>
        <w:t>。拟</w:t>
      </w:r>
      <w:r>
        <w:rPr>
          <w:rFonts w:ascii="Times New Roman" w:eastAsia="仿宋_GB2312" w:cs="Times New Roman"/>
          <w:sz w:val="32"/>
          <w:szCs w:val="32"/>
        </w:rPr>
        <w:t>定于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>
        <w:rPr>
          <w:rFonts w:ascii="Times New Roman" w:eastAsia="仿宋_GB2312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cs="Times New Roman"/>
          <w:sz w:val="32"/>
          <w:szCs w:val="32"/>
        </w:rPr>
        <w:t>月</w:t>
      </w:r>
      <w:r>
        <w:rPr>
          <w:rFonts w:ascii="Times New Roman" w:eastAsia="仿宋_GB2312" w:cs="Times New Roman" w:hint="eastAsia"/>
          <w:sz w:val="32"/>
          <w:szCs w:val="32"/>
        </w:rPr>
        <w:t>18</w:t>
      </w:r>
      <w:r>
        <w:rPr>
          <w:rFonts w:ascii="Times New Roman" w:eastAsia="仿宋_GB2312" w:cs="Times New Roman"/>
          <w:sz w:val="32"/>
          <w:szCs w:val="32"/>
        </w:rPr>
        <w:t>日前完成选拔工作，</w:t>
      </w:r>
      <w:r>
        <w:rPr>
          <w:rFonts w:ascii="Times New Roman" w:eastAsia="仿宋_GB2312" w:cs="Times New Roman" w:hint="eastAsia"/>
          <w:sz w:val="32"/>
          <w:szCs w:val="32"/>
        </w:rPr>
        <w:t>并将录取结果及时进行网上公示。</w:t>
      </w:r>
    </w:p>
    <w:p w:rsidR="005618B4" w:rsidRDefault="002133B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学院定向开展的项目，由学院按照规定自行完成选拔，并将名单报留学生办公室。</w:t>
      </w:r>
    </w:p>
    <w:p w:rsidR="005618B4" w:rsidRDefault="002133B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根据《上海对外经贸大学学生海外交流资助管理办法（暂行）》（附件），学生在完成交流并符合相关条件后，可申请学校海外交流资助。学生可关注我校留学生办公室在每学期发布的《关于申报第</w:t>
      </w:r>
      <w:r>
        <w:rPr>
          <w:rFonts w:ascii="Times New Roman" w:eastAsia="仿宋_GB2312" w:hAnsi="Times New Roman" w:cs="Times New Roman"/>
          <w:sz w:val="32"/>
          <w:szCs w:val="32"/>
        </w:rPr>
        <w:t>N</w:t>
      </w:r>
      <w:r>
        <w:rPr>
          <w:rFonts w:ascii="Times New Roman" w:eastAsia="仿宋_GB2312" w:cs="Times New Roman"/>
          <w:sz w:val="32"/>
          <w:szCs w:val="32"/>
        </w:rPr>
        <w:t>批赴海外学习、实习项目资助的通知》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cs="Times New Roman"/>
          <w:sz w:val="32"/>
          <w:szCs w:val="32"/>
        </w:rPr>
        <w:t>按照《通知》要求进行申请。</w:t>
      </w:r>
    </w:p>
    <w:p w:rsidR="005618B4" w:rsidRDefault="002133B3">
      <w:pPr>
        <w:spacing w:line="56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已经通过学生处认定的家庭经济困难学生，可按照</w:t>
      </w:r>
      <w:r>
        <w:rPr>
          <w:rFonts w:eastAsia="仿宋_GB2312" w:hint="eastAsia"/>
          <w:sz w:val="32"/>
          <w:szCs w:val="32"/>
        </w:rPr>
        <w:t>《上海对外经贸大学学生海外交流资助管理办法（暂行）》</w:t>
      </w:r>
      <w:r>
        <w:rPr>
          <w:rFonts w:ascii="Times New Roman" w:eastAsia="仿宋_GB2312" w:cs="Times New Roman"/>
          <w:sz w:val="32"/>
          <w:szCs w:val="32"/>
        </w:rPr>
        <w:t>，在交流开始前，申请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 w:hint="eastAsia"/>
          <w:sz w:val="32"/>
          <w:szCs w:val="32"/>
        </w:rPr>
        <w:t>海外</w:t>
      </w:r>
      <w:r>
        <w:rPr>
          <w:rFonts w:ascii="Times New Roman" w:eastAsia="仿宋_GB2312" w:cs="Times New Roman"/>
          <w:sz w:val="32"/>
          <w:szCs w:val="32"/>
        </w:rPr>
        <w:t>交流助学金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，助学金发放金额上限以该《办</w:t>
      </w:r>
      <w:r>
        <w:rPr>
          <w:rFonts w:ascii="Times New Roman" w:eastAsia="仿宋_GB2312" w:cs="Times New Roman"/>
          <w:sz w:val="32"/>
          <w:szCs w:val="32"/>
        </w:rPr>
        <w:lastRenderedPageBreak/>
        <w:t>法》的最新规定为准。</w:t>
      </w:r>
    </w:p>
    <w:p w:rsidR="005618B4" w:rsidRDefault="002133B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鉴于全球疫情，外方院校保留有取消或调整交流项目的权利。各项目实际派出及实施情况，将以届时我国及当地疫情入境部门最新政策为准。</w:t>
      </w:r>
    </w:p>
    <w:p w:rsidR="005618B4" w:rsidRDefault="005618B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618B4" w:rsidRDefault="002133B3">
      <w:pPr>
        <w:widowControl/>
        <w:shd w:val="clear" w:color="auto" w:fill="FFFFFF"/>
        <w:spacing w:line="560" w:lineRule="exact"/>
        <w:ind w:firstLine="645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选拔的相关信息如下：</w:t>
      </w:r>
    </w:p>
    <w:tbl>
      <w:tblPr>
        <w:tblW w:w="1028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757"/>
        <w:gridCol w:w="660"/>
        <w:gridCol w:w="993"/>
        <w:gridCol w:w="5263"/>
      </w:tblGrid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大学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名额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费用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选拔条件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法国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里昂商业行动研究学院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Lyon IDRAC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次年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8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）在读二年级本科生（秋季为三年级）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）英语成绩均需为两年内取得。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IELTS: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5.5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分以上；或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TOEFL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IBT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86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）其中包括法语专业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名，法语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TEF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或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TCF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达到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B2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或以上成绩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）中外合作办学学生如参加该一年项目，会延迟一年毕业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法国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格勒诺布尔大学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企业管理学院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IAE Grenoble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）在读二年级及三年级本科生、一年级（秋季为研二）及二年级研究生（秋季为研三）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）英语成绩均需为两年内取得。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IELTS: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6.5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分以上；或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TOEFL(IBT):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90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法国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里昂社会经济发展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高级学校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  <w:lang w:val="fr-FR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  <w:lang w:val="fr-FR"/>
              </w:rPr>
              <w:t>É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  <w:lang w:val="fr-FR"/>
              </w:rPr>
              <w:t>cole Sup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  <w:lang w:val="fr-FR"/>
              </w:rPr>
              <w:t>é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  <w:lang w:val="fr-FR"/>
              </w:rPr>
              <w:t xml:space="preserve">rieure pour le 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  <w:lang w:val="fr-FR"/>
              </w:rPr>
              <w:t>D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  <w:lang w:val="fr-FR"/>
              </w:rPr>
              <w:t>é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  <w:lang w:val="fr-FR"/>
              </w:rPr>
              <w:t>veloppement Economique et Social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  <w:p w:rsidR="005618B4" w:rsidRDefault="005618B4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）在读二年级及三年级本科生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）英语成绩均需为两年内取得。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IELTS: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分以上；或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TOEFL(IBT):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80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分以上，或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TOEFL(PBT):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550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）其中含法语专业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2-3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名，法语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TEF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或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TCF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达到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B2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或以上成绩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法国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Y SCHOOLS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商学院（原特鲁瓦商学院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ESC Troyes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Y SCHOOLS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*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距离巴黎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1.5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小时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8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）在读二年级及三年级本科生、一年级（秋季为研二）及二年级研究生（秋季为研三）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）英语成绩均需为两年内取得。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IELTS: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6.5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分以上；或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TOEFL(IBT):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90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</w:t>
            </w:r>
          </w:p>
        </w:tc>
      </w:tr>
      <w:tr w:rsidR="005618B4">
        <w:trPr>
          <w:trHeight w:val="1303"/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  <w:lang w:val="fr-FR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法国巴黎十大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  <w:lang w:val="fr-FR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  <w:lang w:val="fr-FR"/>
              </w:rPr>
              <w:t>Universit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  <w:lang w:val="fr-FR"/>
              </w:rPr>
              <w:t>é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  <w:lang w:val="fr-FR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  <w:lang w:val="fr-FR"/>
              </w:rPr>
              <w:t>Paris Nanterre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）在读二年级及三年级法语专业本科生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）法语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TEF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或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TCF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达到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B2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或以上成绩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法国克莱蒙商学院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Clermont Business School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）在读一年级（秋季为研二）及二年级研究生（秋季为研三）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）英语成绩均需为两年内取得。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IELTS: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6.5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;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或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TOEFL(IBT):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90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分以上（英语专业无此要求）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爱尔兰都柏林城市大学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Dublin City University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）在读二年级及三年级国际商务相关专业本科生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）英语成绩均需为两年内取得。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IELTS: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以上，单项不低于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5.5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或同等水平；或大学英语四六级合格（签证前需取得托福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iBT70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分以上、或雅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lastRenderedPageBreak/>
              <w:t>思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分以上、或多邻国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75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分以上证书，详见爱尔兰签证处要求）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lastRenderedPageBreak/>
              <w:t>爱尔兰沃特福理工学院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Waterford Institute of Technology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免交学费，但选课费、生活费用自理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）在读二年级及三年级本科生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）英语成绩均需为两年内取得。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IELTS: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5.5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分以上；或同等水平（签证前需取得托福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iBT70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分以上、或雅思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分以上、或多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邻国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75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分以上证书，详见爱尔兰签证处要求）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德国普福尔茨海姆大学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Pforzheim University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）在读二年级及三年级本科生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）英语成绩均需为两年内取得。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IELTS: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6.5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以上；或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TOEFL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PBT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560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以上，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TOEFL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IBT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:90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分以上；或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TOEIC: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730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以上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德国奥斯纳布吕克大学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Universit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ä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 Osnabr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ü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ck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若干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免交学费，其余费用自理</w:t>
            </w:r>
          </w:p>
          <w:p w:rsidR="005618B4" w:rsidRDefault="005618B4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）在读二年级及三年级本科生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）英语成绩均需为两年内取得。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IELTS: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写作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分，口试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分，总分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分以上；或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TOEFL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IBT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:90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*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）由会展与旅游学院具体操作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斯洛文尼亚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卢布尔雅那大学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University of Ljubljana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经济学院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Faculty of Economics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）在读二年级及三年级本科生、一年级（秋季为研二）及二年级研究生（秋季为研三）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）英语成绩均需为两年内取得。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IELTS: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6.5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分以上；或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TOEFL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IBT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90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分以上（外语专业无此要求）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斯洛文尼亚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卢布尔雅那大学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University of Ljubljana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社会科学学院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Faculty of Social Sciences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）在读二年级及三年级本科生、一年级（秋季为研二）及二年级研究生（秋季为研三）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）英语成绩均需为两年内取得。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IELTS: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分以上或同等水平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bookmarkStart w:id="1" w:name="OLE_LINK2"/>
            <w:bookmarkStart w:id="2" w:name="OLE_LINK1"/>
            <w:bookmarkEnd w:id="1"/>
            <w:bookmarkEnd w:id="2"/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捷克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南捷克州技术经济大学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Institute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 xml:space="preserve"> of Technology and Business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In Ceske Budejovice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）在读二年级及三年级本科生、一年级（秋季为研二）及二年级研究生（秋季为研三）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）英语成绩均需为两年内取得。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IELTS: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5.5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分以上；或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TOEFL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IBT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:80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分以上；或大学英语四六级合格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斯洛伐克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布拉迪斯拉法经济大学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University of Economics in Bratislava (UEBA)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）在读二年级及三年级本科生、一年级（秋季为研二）及二年级研究生（秋季为研三）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）英语成绩均需为两年内取得。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IELTS: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5.5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分以上；或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TOEFL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IBT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:80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分以上；或大学英语四六级合格</w:t>
            </w:r>
          </w:p>
        </w:tc>
      </w:tr>
      <w:tr w:rsidR="005618B4">
        <w:trPr>
          <w:trHeight w:val="1121"/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澳大利亚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卧龙岗大学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University of Wollongong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）在读三年级本科生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）英语成绩均需为两年内取得。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IELTS: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6.5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*(3)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由外语学院选派及操作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美国北方州立大学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Northern State University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免交学费，但选课费、生活费用自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lastRenderedPageBreak/>
              <w:t>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lastRenderedPageBreak/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）在读二年级及三年级本科生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）无英语要求（但建议学生具有托福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61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分以上水平）</w:t>
            </w:r>
          </w:p>
        </w:tc>
      </w:tr>
      <w:tr w:rsidR="005618B4">
        <w:trPr>
          <w:jc w:val="center"/>
        </w:trPr>
        <w:tc>
          <w:tcPr>
            <w:tcW w:w="2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lastRenderedPageBreak/>
              <w:t>美国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内布拉斯加大学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卡尼校区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University of Nebraska at Kearney</w:t>
            </w:r>
          </w:p>
          <w:p w:rsidR="005618B4" w:rsidRDefault="005618B4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）在读二年级及三年级本科生、一年级（秋季为研二）及二年级研究生（秋季为研三）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）英语成绩均需为两年内取得。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IELTS: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5.5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以上；或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TOEFL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PBT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500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以上，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TOEFL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IBT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61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以上</w:t>
            </w:r>
          </w:p>
        </w:tc>
      </w:tr>
      <w:tr w:rsidR="005618B4">
        <w:trPr>
          <w:jc w:val="center"/>
        </w:trPr>
        <w:tc>
          <w:tcPr>
            <w:tcW w:w="2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5618B4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不限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自费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）在读二年级及三年级本科生、一年级（秋季为研二）及二年级研究生（秋季为研三）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）英语成绩均需为两年内取得。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IELTS: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5.5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以上；或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TOEFL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PBT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500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以上，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TOEFL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IBT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61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以上。如英语成绩未达标，到达对方学校后则应额外选择英语补习课程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）一学期费用参考：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12000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美元左右（包括食宿、书本、医保等费用，该费用仅供参考）</w:t>
            </w:r>
          </w:p>
          <w:p w:rsidR="005618B4" w:rsidRDefault="005618B4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美国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加州大学圣地亚哥分校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University of California, 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San Diego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不限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自费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）在读二年级、三年级本科生以及二年级研究生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IELTS: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6.5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以上；或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TOEFL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IBT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79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以上；或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Duolingo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网上英语考试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110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UCSD Extension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中国区负责人：谭老师，电话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13916780215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；电邮：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echane@ucsd.edu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加拿大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魁北克大学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西库蒂米分校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  <w:lang w:val="fr-FR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  <w:lang w:val="fr-FR"/>
              </w:rPr>
              <w:t>Universit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  <w:lang w:val="fr-FR"/>
              </w:rPr>
              <w:t>é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  <w:lang w:val="fr-FR"/>
              </w:rPr>
              <w:t xml:space="preserve"> du Qu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  <w:lang w:val="fr-FR"/>
              </w:rPr>
              <w:t>é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  <w:lang w:val="fr-FR"/>
              </w:rPr>
              <w:t>bec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  <w:lang w:val="fr-FR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  <w:lang w:val="fr-FR"/>
              </w:rPr>
              <w:t>A Chicoutimi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法语专业在读二年级及三年级本科生，成绩积点高、获得奖学金者以及英文较好者优先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土耳其九月大学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Dokuz Eylul University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）在读二年级及三年级本科生、一年级（秋季为研二）及二年级研究生（秋季为研三）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）英语成绩均需为两年内取得。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IELTS: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6.5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分以上或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TOEFL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IBT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:85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）其中研究生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日本县立广岛大学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Prefectural University of Hiroshima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月至次年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*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研究生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名。由国际商务外语学院选派及操作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关东学院大学</w:t>
            </w:r>
          </w:p>
          <w:p w:rsidR="005618B4" w:rsidRDefault="002133B3">
            <w:pPr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Kanto Gakuin University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次年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*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由国际商务外语学院选派及操作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日本杏林大学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Kyorin University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次年</w:t>
            </w: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3</w:t>
            </w: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自费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*</w:t>
            </w: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由国际商务外语学院选派及操作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日本国士馆大学</w:t>
            </w: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21</w:t>
            </w: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世纪学院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次年</w:t>
            </w: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3</w:t>
            </w: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若干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自费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*</w:t>
            </w: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科研进修生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*</w:t>
            </w:r>
            <w:r>
              <w:rPr>
                <w:rFonts w:ascii="楷体_GB2312" w:eastAsia="楷体_GB2312" w:hAnsi="华文楷体" w:cs="Calibri" w:hint="eastAsia"/>
                <w:kern w:val="0"/>
                <w:sz w:val="24"/>
                <w:szCs w:val="24"/>
              </w:rPr>
              <w:t>由国际商务外语学院选派及操作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韩国仁川大学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Incheon National University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）在读二年级及三年级本科生、一年级（秋季为研二）及二年级研究生（秋季为研三）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）英语成绩均需为两年内取得。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IELTS: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;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或同等水平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lastRenderedPageBreak/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）其中本科生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名，研究生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lastRenderedPageBreak/>
              <w:t>中国台湾中国文化大学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Chinese Culture University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）在读二年级及三年级本科生、一年级（秋季为研二）及二年级研究生（秋季为研三）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）英语成绩均需为两年内取得。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IELTS: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5.5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分以上；或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TOEFL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IBT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: 80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分以上；或大学英语四六级合格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*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由马克思主义学院选拔后，由港澳台办公室操作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中国香港恒生大学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The Hang Seng University of Hong Kong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）在读二年级及三年级本科生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）英语成绩均需为两年内取得。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IELTS: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分以上；或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TOEFL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IBT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:85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分以上；或大学英语四六级合格</w:t>
            </w:r>
          </w:p>
        </w:tc>
      </w:tr>
      <w:tr w:rsidR="005618B4">
        <w:trPr>
          <w:jc w:val="center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摩洛哥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拉巴特国际大学商学院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 xml:space="preserve">Rabat 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Business School-International University of Rabat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月至</w:t>
            </w:r>
          </w:p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次年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center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免交学费，其余费用自理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）在读二年级及三年级本科生</w:t>
            </w:r>
          </w:p>
          <w:p w:rsidR="005618B4" w:rsidRDefault="002133B3">
            <w:pPr>
              <w:widowControl/>
              <w:spacing w:line="300" w:lineRule="exact"/>
              <w:jc w:val="left"/>
              <w:rPr>
                <w:rFonts w:ascii="楷体_GB2312" w:eastAsia="楷体_GB2312" w:hAnsi="华文楷体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）英语成绩均需为两年内取得。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IELTS: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5.5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分以上；或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TOEFL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IBT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: 80</w:t>
            </w:r>
            <w:r>
              <w:rPr>
                <w:rFonts w:ascii="楷体_GB2312" w:eastAsia="楷体_GB2312" w:hAnsi="华文楷体" w:cs="Calibri" w:hint="eastAsia"/>
                <w:color w:val="000000" w:themeColor="text1"/>
                <w:kern w:val="0"/>
                <w:sz w:val="24"/>
                <w:szCs w:val="24"/>
              </w:rPr>
              <w:t>分以上；或大学英语四六级合格</w:t>
            </w:r>
          </w:p>
        </w:tc>
      </w:tr>
    </w:tbl>
    <w:p w:rsidR="005618B4" w:rsidRDefault="005618B4">
      <w:pPr>
        <w:rPr>
          <w:rFonts w:ascii="Times New Roman" w:hAnsi="Times New Roman" w:cs="Times New Roman"/>
        </w:rPr>
      </w:pPr>
    </w:p>
    <w:p w:rsidR="005618B4" w:rsidRDefault="005618B4">
      <w:pPr>
        <w:spacing w:line="400" w:lineRule="exact"/>
        <w:rPr>
          <w:rFonts w:eastAsia="仿宋_GB2312"/>
          <w:sz w:val="32"/>
          <w:szCs w:val="32"/>
        </w:rPr>
      </w:pPr>
    </w:p>
    <w:p w:rsidR="005618B4" w:rsidRDefault="005618B4">
      <w:pPr>
        <w:spacing w:line="400" w:lineRule="exact"/>
        <w:rPr>
          <w:rFonts w:eastAsia="仿宋_GB2312"/>
          <w:sz w:val="32"/>
          <w:szCs w:val="32"/>
        </w:rPr>
      </w:pPr>
    </w:p>
    <w:p w:rsidR="005618B4" w:rsidRDefault="005618B4">
      <w:pPr>
        <w:jc w:val="center"/>
        <w:rPr>
          <w:rFonts w:eastAsia="仿宋_GB2312"/>
          <w:b/>
          <w:color w:val="FF0000"/>
        </w:rPr>
      </w:pPr>
    </w:p>
    <w:p w:rsidR="005618B4" w:rsidRDefault="002133B3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留学生办公室</w:t>
      </w:r>
    </w:p>
    <w:p w:rsidR="005618B4" w:rsidRDefault="002133B3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31</w:t>
      </w:r>
      <w:r>
        <w:rPr>
          <w:rFonts w:ascii="仿宋_GB2312" w:eastAsia="仿宋_GB2312"/>
          <w:sz w:val="32"/>
          <w:szCs w:val="32"/>
        </w:rPr>
        <w:t>日</w:t>
      </w:r>
    </w:p>
    <w:p w:rsidR="005618B4" w:rsidRDefault="002133B3">
      <w:pPr>
        <w:spacing w:line="560" w:lineRule="exact"/>
        <w:ind w:right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（联系人：陈梦菲；联系电话：</w:t>
      </w:r>
      <w:r>
        <w:rPr>
          <w:rFonts w:ascii="仿宋_GB2312" w:eastAsia="仿宋_GB2312" w:hint="eastAsia"/>
          <w:sz w:val="32"/>
          <w:szCs w:val="32"/>
        </w:rPr>
        <w:t>52067526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5618B4" w:rsidRDefault="005618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618B4" w:rsidRDefault="005618B4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</w:p>
    <w:sectPr w:rsidR="005618B4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7D"/>
    <w:rsid w:val="00006A07"/>
    <w:rsid w:val="00012E69"/>
    <w:rsid w:val="00014409"/>
    <w:rsid w:val="00015F66"/>
    <w:rsid w:val="00016AF6"/>
    <w:rsid w:val="000212E8"/>
    <w:rsid w:val="000322A6"/>
    <w:rsid w:val="00033FAB"/>
    <w:rsid w:val="00037993"/>
    <w:rsid w:val="00037A0E"/>
    <w:rsid w:val="00045734"/>
    <w:rsid w:val="00054A2D"/>
    <w:rsid w:val="000550D5"/>
    <w:rsid w:val="00056989"/>
    <w:rsid w:val="00064FA9"/>
    <w:rsid w:val="00066274"/>
    <w:rsid w:val="0006638D"/>
    <w:rsid w:val="00067494"/>
    <w:rsid w:val="000736FB"/>
    <w:rsid w:val="0008155B"/>
    <w:rsid w:val="00091649"/>
    <w:rsid w:val="0009768D"/>
    <w:rsid w:val="000A00C2"/>
    <w:rsid w:val="000A476B"/>
    <w:rsid w:val="000A7015"/>
    <w:rsid w:val="000B174F"/>
    <w:rsid w:val="000B7AB0"/>
    <w:rsid w:val="000C14E8"/>
    <w:rsid w:val="000C2E49"/>
    <w:rsid w:val="000C4FD9"/>
    <w:rsid w:val="000D2034"/>
    <w:rsid w:val="000D4857"/>
    <w:rsid w:val="000F26C4"/>
    <w:rsid w:val="000F63A5"/>
    <w:rsid w:val="000F63B9"/>
    <w:rsid w:val="0010338A"/>
    <w:rsid w:val="001165CC"/>
    <w:rsid w:val="00116DBF"/>
    <w:rsid w:val="00120DC2"/>
    <w:rsid w:val="00122206"/>
    <w:rsid w:val="00123966"/>
    <w:rsid w:val="00125AAD"/>
    <w:rsid w:val="00131E17"/>
    <w:rsid w:val="00133236"/>
    <w:rsid w:val="00134752"/>
    <w:rsid w:val="00137142"/>
    <w:rsid w:val="00145428"/>
    <w:rsid w:val="001541F1"/>
    <w:rsid w:val="00161DD0"/>
    <w:rsid w:val="00172FC8"/>
    <w:rsid w:val="00173034"/>
    <w:rsid w:val="00174A8E"/>
    <w:rsid w:val="00175AEF"/>
    <w:rsid w:val="00176B29"/>
    <w:rsid w:val="0018784D"/>
    <w:rsid w:val="00195677"/>
    <w:rsid w:val="0019702D"/>
    <w:rsid w:val="001A1B33"/>
    <w:rsid w:val="001A4578"/>
    <w:rsid w:val="001A5990"/>
    <w:rsid w:val="001B03C2"/>
    <w:rsid w:val="001B3AA5"/>
    <w:rsid w:val="001C4E8B"/>
    <w:rsid w:val="001C5590"/>
    <w:rsid w:val="001D4183"/>
    <w:rsid w:val="001E42E2"/>
    <w:rsid w:val="001E54BB"/>
    <w:rsid w:val="001E7DFC"/>
    <w:rsid w:val="001F068B"/>
    <w:rsid w:val="001F19F8"/>
    <w:rsid w:val="00203108"/>
    <w:rsid w:val="00206306"/>
    <w:rsid w:val="00213390"/>
    <w:rsid w:val="002133B3"/>
    <w:rsid w:val="00213F85"/>
    <w:rsid w:val="00216D30"/>
    <w:rsid w:val="00220262"/>
    <w:rsid w:val="002265F2"/>
    <w:rsid w:val="00231C73"/>
    <w:rsid w:val="00240F57"/>
    <w:rsid w:val="00247374"/>
    <w:rsid w:val="002506CE"/>
    <w:rsid w:val="002562F2"/>
    <w:rsid w:val="00257CDA"/>
    <w:rsid w:val="0026353A"/>
    <w:rsid w:val="002653C4"/>
    <w:rsid w:val="002673BB"/>
    <w:rsid w:val="00267F46"/>
    <w:rsid w:val="00270BC0"/>
    <w:rsid w:val="002723EA"/>
    <w:rsid w:val="00275393"/>
    <w:rsid w:val="00284AEB"/>
    <w:rsid w:val="00286663"/>
    <w:rsid w:val="00290DBE"/>
    <w:rsid w:val="00294A44"/>
    <w:rsid w:val="002A4A94"/>
    <w:rsid w:val="002B7982"/>
    <w:rsid w:val="002C1FBD"/>
    <w:rsid w:val="002D0384"/>
    <w:rsid w:val="002D04AC"/>
    <w:rsid w:val="002D3C79"/>
    <w:rsid w:val="002D6F9D"/>
    <w:rsid w:val="002E0929"/>
    <w:rsid w:val="002E308E"/>
    <w:rsid w:val="002F09B7"/>
    <w:rsid w:val="002F61EB"/>
    <w:rsid w:val="00301F86"/>
    <w:rsid w:val="003049A8"/>
    <w:rsid w:val="00305597"/>
    <w:rsid w:val="00310245"/>
    <w:rsid w:val="00310A65"/>
    <w:rsid w:val="0031118B"/>
    <w:rsid w:val="00316F8B"/>
    <w:rsid w:val="0032373C"/>
    <w:rsid w:val="00323DCE"/>
    <w:rsid w:val="00351AF0"/>
    <w:rsid w:val="003547FF"/>
    <w:rsid w:val="00356F18"/>
    <w:rsid w:val="00360083"/>
    <w:rsid w:val="00363F2C"/>
    <w:rsid w:val="00366359"/>
    <w:rsid w:val="003712D8"/>
    <w:rsid w:val="00372739"/>
    <w:rsid w:val="00376842"/>
    <w:rsid w:val="00377905"/>
    <w:rsid w:val="00377D8E"/>
    <w:rsid w:val="00381C31"/>
    <w:rsid w:val="00382321"/>
    <w:rsid w:val="0038471B"/>
    <w:rsid w:val="00386321"/>
    <w:rsid w:val="003871A6"/>
    <w:rsid w:val="003932BB"/>
    <w:rsid w:val="00393C7B"/>
    <w:rsid w:val="00393F5B"/>
    <w:rsid w:val="003961A4"/>
    <w:rsid w:val="00397150"/>
    <w:rsid w:val="00397FEE"/>
    <w:rsid w:val="003C23DF"/>
    <w:rsid w:val="003D1656"/>
    <w:rsid w:val="003D27F9"/>
    <w:rsid w:val="003D54FD"/>
    <w:rsid w:val="003E7D49"/>
    <w:rsid w:val="003F33EA"/>
    <w:rsid w:val="003F43A1"/>
    <w:rsid w:val="003F6C37"/>
    <w:rsid w:val="004015EF"/>
    <w:rsid w:val="00407363"/>
    <w:rsid w:val="00417734"/>
    <w:rsid w:val="004200A8"/>
    <w:rsid w:val="0042374A"/>
    <w:rsid w:val="00432424"/>
    <w:rsid w:val="004328AA"/>
    <w:rsid w:val="00437A69"/>
    <w:rsid w:val="004416F3"/>
    <w:rsid w:val="00443DF0"/>
    <w:rsid w:val="00444470"/>
    <w:rsid w:val="0044788D"/>
    <w:rsid w:val="00451D3A"/>
    <w:rsid w:val="0045265E"/>
    <w:rsid w:val="00452D0D"/>
    <w:rsid w:val="00457183"/>
    <w:rsid w:val="004615D2"/>
    <w:rsid w:val="00463E47"/>
    <w:rsid w:val="004670F2"/>
    <w:rsid w:val="00470543"/>
    <w:rsid w:val="00471DC6"/>
    <w:rsid w:val="004810B7"/>
    <w:rsid w:val="00486D57"/>
    <w:rsid w:val="004925BA"/>
    <w:rsid w:val="00493C92"/>
    <w:rsid w:val="004A0340"/>
    <w:rsid w:val="004A2AFB"/>
    <w:rsid w:val="004A6A14"/>
    <w:rsid w:val="004B44D7"/>
    <w:rsid w:val="004B5D10"/>
    <w:rsid w:val="004C22B2"/>
    <w:rsid w:val="004D27D0"/>
    <w:rsid w:val="004E22F5"/>
    <w:rsid w:val="004E59A4"/>
    <w:rsid w:val="004F0F0C"/>
    <w:rsid w:val="004F18F5"/>
    <w:rsid w:val="004F276C"/>
    <w:rsid w:val="00505380"/>
    <w:rsid w:val="005105AA"/>
    <w:rsid w:val="0051351E"/>
    <w:rsid w:val="005160B6"/>
    <w:rsid w:val="005172E7"/>
    <w:rsid w:val="00517D37"/>
    <w:rsid w:val="0053144D"/>
    <w:rsid w:val="0053243C"/>
    <w:rsid w:val="0054796F"/>
    <w:rsid w:val="00551E09"/>
    <w:rsid w:val="00553F67"/>
    <w:rsid w:val="005557BD"/>
    <w:rsid w:val="005564B3"/>
    <w:rsid w:val="0055720C"/>
    <w:rsid w:val="005618B4"/>
    <w:rsid w:val="00563CD4"/>
    <w:rsid w:val="005667B0"/>
    <w:rsid w:val="005709B5"/>
    <w:rsid w:val="00574E28"/>
    <w:rsid w:val="00583CD6"/>
    <w:rsid w:val="005850B0"/>
    <w:rsid w:val="00590636"/>
    <w:rsid w:val="00593CCF"/>
    <w:rsid w:val="005C13F6"/>
    <w:rsid w:val="005C2109"/>
    <w:rsid w:val="005C464A"/>
    <w:rsid w:val="005C513B"/>
    <w:rsid w:val="005C74BC"/>
    <w:rsid w:val="005D1DB7"/>
    <w:rsid w:val="005D4B9E"/>
    <w:rsid w:val="005D7B33"/>
    <w:rsid w:val="005F68C0"/>
    <w:rsid w:val="005F6EDF"/>
    <w:rsid w:val="005F71AF"/>
    <w:rsid w:val="006021CD"/>
    <w:rsid w:val="00607A82"/>
    <w:rsid w:val="00612404"/>
    <w:rsid w:val="006165B6"/>
    <w:rsid w:val="00617A10"/>
    <w:rsid w:val="006221B2"/>
    <w:rsid w:val="00623511"/>
    <w:rsid w:val="00625BA4"/>
    <w:rsid w:val="00627203"/>
    <w:rsid w:val="00631E81"/>
    <w:rsid w:val="00633AAE"/>
    <w:rsid w:val="00635D9B"/>
    <w:rsid w:val="00641D5F"/>
    <w:rsid w:val="0064204C"/>
    <w:rsid w:val="00642782"/>
    <w:rsid w:val="00642CB1"/>
    <w:rsid w:val="006431C1"/>
    <w:rsid w:val="006433D2"/>
    <w:rsid w:val="00646296"/>
    <w:rsid w:val="00647CC0"/>
    <w:rsid w:val="00650CE9"/>
    <w:rsid w:val="0066588F"/>
    <w:rsid w:val="00670AFE"/>
    <w:rsid w:val="00670F0D"/>
    <w:rsid w:val="00671133"/>
    <w:rsid w:val="00680F80"/>
    <w:rsid w:val="00690BC7"/>
    <w:rsid w:val="0069140D"/>
    <w:rsid w:val="006927BB"/>
    <w:rsid w:val="00692E2C"/>
    <w:rsid w:val="006A6C52"/>
    <w:rsid w:val="006B1478"/>
    <w:rsid w:val="006B2341"/>
    <w:rsid w:val="006B636C"/>
    <w:rsid w:val="006B6D99"/>
    <w:rsid w:val="006C12F0"/>
    <w:rsid w:val="006C1AB8"/>
    <w:rsid w:val="006D42DA"/>
    <w:rsid w:val="006E6486"/>
    <w:rsid w:val="006F1416"/>
    <w:rsid w:val="006F5C81"/>
    <w:rsid w:val="00707181"/>
    <w:rsid w:val="007156CB"/>
    <w:rsid w:val="0071586B"/>
    <w:rsid w:val="00716487"/>
    <w:rsid w:val="00717C76"/>
    <w:rsid w:val="00720F7A"/>
    <w:rsid w:val="0072380D"/>
    <w:rsid w:val="00723F83"/>
    <w:rsid w:val="00726B58"/>
    <w:rsid w:val="00731496"/>
    <w:rsid w:val="00741282"/>
    <w:rsid w:val="00743579"/>
    <w:rsid w:val="007617EC"/>
    <w:rsid w:val="00761D45"/>
    <w:rsid w:val="00777B50"/>
    <w:rsid w:val="00780511"/>
    <w:rsid w:val="00783A53"/>
    <w:rsid w:val="00783ABF"/>
    <w:rsid w:val="0078515A"/>
    <w:rsid w:val="00786E74"/>
    <w:rsid w:val="00790E0C"/>
    <w:rsid w:val="007931D3"/>
    <w:rsid w:val="00793D1E"/>
    <w:rsid w:val="00796BEC"/>
    <w:rsid w:val="00796F5F"/>
    <w:rsid w:val="007A1D20"/>
    <w:rsid w:val="007B0FCE"/>
    <w:rsid w:val="007B17C0"/>
    <w:rsid w:val="007B79C0"/>
    <w:rsid w:val="007C56EA"/>
    <w:rsid w:val="007C5C0F"/>
    <w:rsid w:val="007C7F04"/>
    <w:rsid w:val="007D1E34"/>
    <w:rsid w:val="007D4EDA"/>
    <w:rsid w:val="007D5EDC"/>
    <w:rsid w:val="007D6F64"/>
    <w:rsid w:val="007F6547"/>
    <w:rsid w:val="00802A7B"/>
    <w:rsid w:val="008032E7"/>
    <w:rsid w:val="0081392F"/>
    <w:rsid w:val="00821534"/>
    <w:rsid w:val="00831BCD"/>
    <w:rsid w:val="00834351"/>
    <w:rsid w:val="00836011"/>
    <w:rsid w:val="00840C4C"/>
    <w:rsid w:val="00845E79"/>
    <w:rsid w:val="00846280"/>
    <w:rsid w:val="008516A8"/>
    <w:rsid w:val="00852E31"/>
    <w:rsid w:val="008559DC"/>
    <w:rsid w:val="00856B73"/>
    <w:rsid w:val="008603C0"/>
    <w:rsid w:val="00860E4D"/>
    <w:rsid w:val="00864CE9"/>
    <w:rsid w:val="0087282A"/>
    <w:rsid w:val="008750B4"/>
    <w:rsid w:val="008778E8"/>
    <w:rsid w:val="00880B1C"/>
    <w:rsid w:val="008816CF"/>
    <w:rsid w:val="00884524"/>
    <w:rsid w:val="008858A5"/>
    <w:rsid w:val="00890A9C"/>
    <w:rsid w:val="008932A6"/>
    <w:rsid w:val="008A0CEA"/>
    <w:rsid w:val="008A50DE"/>
    <w:rsid w:val="008C2001"/>
    <w:rsid w:val="008C2F38"/>
    <w:rsid w:val="008D1A08"/>
    <w:rsid w:val="008D20F6"/>
    <w:rsid w:val="008D223B"/>
    <w:rsid w:val="008D30FC"/>
    <w:rsid w:val="008D50AC"/>
    <w:rsid w:val="008E2E67"/>
    <w:rsid w:val="008E4D3B"/>
    <w:rsid w:val="008F64DD"/>
    <w:rsid w:val="00906290"/>
    <w:rsid w:val="00910909"/>
    <w:rsid w:val="00914495"/>
    <w:rsid w:val="00917C94"/>
    <w:rsid w:val="00931B83"/>
    <w:rsid w:val="009324B0"/>
    <w:rsid w:val="00935307"/>
    <w:rsid w:val="00954FAE"/>
    <w:rsid w:val="0096327F"/>
    <w:rsid w:val="00971EB8"/>
    <w:rsid w:val="00972E5A"/>
    <w:rsid w:val="00973382"/>
    <w:rsid w:val="0099436C"/>
    <w:rsid w:val="009A00B0"/>
    <w:rsid w:val="009A537F"/>
    <w:rsid w:val="009B2E22"/>
    <w:rsid w:val="009B6492"/>
    <w:rsid w:val="009D3C38"/>
    <w:rsid w:val="009D5B71"/>
    <w:rsid w:val="009D6207"/>
    <w:rsid w:val="009D7AEC"/>
    <w:rsid w:val="009E05C2"/>
    <w:rsid w:val="009E20A3"/>
    <w:rsid w:val="009E4A12"/>
    <w:rsid w:val="00A0291F"/>
    <w:rsid w:val="00A03259"/>
    <w:rsid w:val="00A06CF3"/>
    <w:rsid w:val="00A140D1"/>
    <w:rsid w:val="00A15062"/>
    <w:rsid w:val="00A21452"/>
    <w:rsid w:val="00A26719"/>
    <w:rsid w:val="00A300A2"/>
    <w:rsid w:val="00A45470"/>
    <w:rsid w:val="00A50E96"/>
    <w:rsid w:val="00A53B32"/>
    <w:rsid w:val="00A612BB"/>
    <w:rsid w:val="00A61E5F"/>
    <w:rsid w:val="00A62806"/>
    <w:rsid w:val="00A62CB4"/>
    <w:rsid w:val="00A64E6C"/>
    <w:rsid w:val="00A659D9"/>
    <w:rsid w:val="00A66268"/>
    <w:rsid w:val="00A6649B"/>
    <w:rsid w:val="00A67FBE"/>
    <w:rsid w:val="00A737FF"/>
    <w:rsid w:val="00A85B1F"/>
    <w:rsid w:val="00A869B5"/>
    <w:rsid w:val="00A870E1"/>
    <w:rsid w:val="00AA0829"/>
    <w:rsid w:val="00AA7F2A"/>
    <w:rsid w:val="00AB04B5"/>
    <w:rsid w:val="00AB359C"/>
    <w:rsid w:val="00AC4AA3"/>
    <w:rsid w:val="00AC5964"/>
    <w:rsid w:val="00AD2139"/>
    <w:rsid w:val="00AD46D2"/>
    <w:rsid w:val="00AD77F0"/>
    <w:rsid w:val="00AE6D68"/>
    <w:rsid w:val="00AF502B"/>
    <w:rsid w:val="00AF6B19"/>
    <w:rsid w:val="00AF7AF3"/>
    <w:rsid w:val="00B048F5"/>
    <w:rsid w:val="00B07C7F"/>
    <w:rsid w:val="00B17F71"/>
    <w:rsid w:val="00B20482"/>
    <w:rsid w:val="00B26BE5"/>
    <w:rsid w:val="00B3218B"/>
    <w:rsid w:val="00B323C0"/>
    <w:rsid w:val="00B36CBB"/>
    <w:rsid w:val="00B37EA4"/>
    <w:rsid w:val="00B437AF"/>
    <w:rsid w:val="00B47ACA"/>
    <w:rsid w:val="00B51C2C"/>
    <w:rsid w:val="00B52090"/>
    <w:rsid w:val="00B642AE"/>
    <w:rsid w:val="00B650FA"/>
    <w:rsid w:val="00B841FB"/>
    <w:rsid w:val="00B84FA5"/>
    <w:rsid w:val="00B85ECB"/>
    <w:rsid w:val="00B92254"/>
    <w:rsid w:val="00BA28C3"/>
    <w:rsid w:val="00BA6BF1"/>
    <w:rsid w:val="00BB65EA"/>
    <w:rsid w:val="00BB6ADD"/>
    <w:rsid w:val="00BC3E2B"/>
    <w:rsid w:val="00BD0D47"/>
    <w:rsid w:val="00BD177D"/>
    <w:rsid w:val="00BD1D0B"/>
    <w:rsid w:val="00BE1C24"/>
    <w:rsid w:val="00BE4242"/>
    <w:rsid w:val="00BE4480"/>
    <w:rsid w:val="00BE77B3"/>
    <w:rsid w:val="00BF0AC1"/>
    <w:rsid w:val="00BF3D38"/>
    <w:rsid w:val="00BF4BD5"/>
    <w:rsid w:val="00C001A1"/>
    <w:rsid w:val="00C016BC"/>
    <w:rsid w:val="00C10005"/>
    <w:rsid w:val="00C10537"/>
    <w:rsid w:val="00C13216"/>
    <w:rsid w:val="00C13963"/>
    <w:rsid w:val="00C222FB"/>
    <w:rsid w:val="00C23EE6"/>
    <w:rsid w:val="00C24F94"/>
    <w:rsid w:val="00C304B3"/>
    <w:rsid w:val="00C34558"/>
    <w:rsid w:val="00C35183"/>
    <w:rsid w:val="00C35CD1"/>
    <w:rsid w:val="00C36D32"/>
    <w:rsid w:val="00C407EE"/>
    <w:rsid w:val="00C41B02"/>
    <w:rsid w:val="00C425A9"/>
    <w:rsid w:val="00C44222"/>
    <w:rsid w:val="00C44500"/>
    <w:rsid w:val="00C45439"/>
    <w:rsid w:val="00C46471"/>
    <w:rsid w:val="00C46A57"/>
    <w:rsid w:val="00C54E6C"/>
    <w:rsid w:val="00C55DEA"/>
    <w:rsid w:val="00C57B5A"/>
    <w:rsid w:val="00C609D1"/>
    <w:rsid w:val="00C67A07"/>
    <w:rsid w:val="00C74042"/>
    <w:rsid w:val="00C75AE9"/>
    <w:rsid w:val="00C764F6"/>
    <w:rsid w:val="00C86C9B"/>
    <w:rsid w:val="00C90F84"/>
    <w:rsid w:val="00C95E9D"/>
    <w:rsid w:val="00C96038"/>
    <w:rsid w:val="00CA7989"/>
    <w:rsid w:val="00CB21A0"/>
    <w:rsid w:val="00CB4E66"/>
    <w:rsid w:val="00CB4EED"/>
    <w:rsid w:val="00CB5518"/>
    <w:rsid w:val="00CB5DCD"/>
    <w:rsid w:val="00CC011D"/>
    <w:rsid w:val="00CC6CC9"/>
    <w:rsid w:val="00CE3458"/>
    <w:rsid w:val="00CF0E37"/>
    <w:rsid w:val="00CF172E"/>
    <w:rsid w:val="00D00349"/>
    <w:rsid w:val="00D01882"/>
    <w:rsid w:val="00D0757D"/>
    <w:rsid w:val="00D158E5"/>
    <w:rsid w:val="00D1699B"/>
    <w:rsid w:val="00D202FC"/>
    <w:rsid w:val="00D24AEA"/>
    <w:rsid w:val="00D264C3"/>
    <w:rsid w:val="00D31D80"/>
    <w:rsid w:val="00D4182F"/>
    <w:rsid w:val="00D47547"/>
    <w:rsid w:val="00D647EC"/>
    <w:rsid w:val="00D66398"/>
    <w:rsid w:val="00D66445"/>
    <w:rsid w:val="00D71C42"/>
    <w:rsid w:val="00D72F87"/>
    <w:rsid w:val="00D73CC9"/>
    <w:rsid w:val="00D8166D"/>
    <w:rsid w:val="00D84C22"/>
    <w:rsid w:val="00D87864"/>
    <w:rsid w:val="00D93427"/>
    <w:rsid w:val="00D93D0F"/>
    <w:rsid w:val="00D963A0"/>
    <w:rsid w:val="00D96A54"/>
    <w:rsid w:val="00D97396"/>
    <w:rsid w:val="00DA16EC"/>
    <w:rsid w:val="00DA3D82"/>
    <w:rsid w:val="00DB079A"/>
    <w:rsid w:val="00DB2916"/>
    <w:rsid w:val="00DB35CA"/>
    <w:rsid w:val="00DC1308"/>
    <w:rsid w:val="00DC3F16"/>
    <w:rsid w:val="00DD2E80"/>
    <w:rsid w:val="00DE114D"/>
    <w:rsid w:val="00DE192B"/>
    <w:rsid w:val="00DE492B"/>
    <w:rsid w:val="00E00EE2"/>
    <w:rsid w:val="00E04038"/>
    <w:rsid w:val="00E13089"/>
    <w:rsid w:val="00E1369B"/>
    <w:rsid w:val="00E1413D"/>
    <w:rsid w:val="00E1698C"/>
    <w:rsid w:val="00E27679"/>
    <w:rsid w:val="00E3457C"/>
    <w:rsid w:val="00E41A46"/>
    <w:rsid w:val="00E43E4C"/>
    <w:rsid w:val="00E51B77"/>
    <w:rsid w:val="00E64495"/>
    <w:rsid w:val="00E64557"/>
    <w:rsid w:val="00E96683"/>
    <w:rsid w:val="00EA53C1"/>
    <w:rsid w:val="00EB20F3"/>
    <w:rsid w:val="00EC61F9"/>
    <w:rsid w:val="00EC6B28"/>
    <w:rsid w:val="00ED5D52"/>
    <w:rsid w:val="00EE0851"/>
    <w:rsid w:val="00EE32E4"/>
    <w:rsid w:val="00EE446D"/>
    <w:rsid w:val="00EE5A98"/>
    <w:rsid w:val="00EF1C95"/>
    <w:rsid w:val="00EF23D6"/>
    <w:rsid w:val="00EF4DAD"/>
    <w:rsid w:val="00EF74D7"/>
    <w:rsid w:val="00F052DE"/>
    <w:rsid w:val="00F1030A"/>
    <w:rsid w:val="00F13FAB"/>
    <w:rsid w:val="00F16A7B"/>
    <w:rsid w:val="00F22852"/>
    <w:rsid w:val="00F26237"/>
    <w:rsid w:val="00F27E3A"/>
    <w:rsid w:val="00F37137"/>
    <w:rsid w:val="00F37283"/>
    <w:rsid w:val="00F42AF2"/>
    <w:rsid w:val="00F54DD6"/>
    <w:rsid w:val="00F610C9"/>
    <w:rsid w:val="00F613F8"/>
    <w:rsid w:val="00F61977"/>
    <w:rsid w:val="00F64F9C"/>
    <w:rsid w:val="00F67A35"/>
    <w:rsid w:val="00F84CFC"/>
    <w:rsid w:val="00F93D00"/>
    <w:rsid w:val="00FA04C5"/>
    <w:rsid w:val="00FA07BE"/>
    <w:rsid w:val="00FA3470"/>
    <w:rsid w:val="00FA6DF9"/>
    <w:rsid w:val="00FA6EB6"/>
    <w:rsid w:val="00FB43AF"/>
    <w:rsid w:val="00FC3CCF"/>
    <w:rsid w:val="00FC4C58"/>
    <w:rsid w:val="00FC65AB"/>
    <w:rsid w:val="00FD0994"/>
    <w:rsid w:val="00FD6205"/>
    <w:rsid w:val="00FD77D3"/>
    <w:rsid w:val="00FE244E"/>
    <w:rsid w:val="00FE252A"/>
    <w:rsid w:val="00FE2D85"/>
    <w:rsid w:val="00FF23FC"/>
    <w:rsid w:val="00FF4BB9"/>
    <w:rsid w:val="042C5940"/>
    <w:rsid w:val="0AB0733A"/>
    <w:rsid w:val="28841A45"/>
    <w:rsid w:val="2B0E0E21"/>
    <w:rsid w:val="2D7245D7"/>
    <w:rsid w:val="3227652C"/>
    <w:rsid w:val="44886DB5"/>
    <w:rsid w:val="4FE713A5"/>
    <w:rsid w:val="56622A03"/>
    <w:rsid w:val="5A483DFC"/>
    <w:rsid w:val="60C240F6"/>
    <w:rsid w:val="64EB4FA8"/>
    <w:rsid w:val="667D23FE"/>
    <w:rsid w:val="673C2FA6"/>
    <w:rsid w:val="6B362EE6"/>
    <w:rsid w:val="6EE16746"/>
    <w:rsid w:val="7062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A2EC617-10D6-4723-A861-1DFFD86D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5D6BD9-814D-43DF-809B-ED1BD4D2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5</Pages>
  <Words>748</Words>
  <Characters>4264</Characters>
  <Application>Microsoft Office Word</Application>
  <DocSecurity>0</DocSecurity>
  <Lines>35</Lines>
  <Paragraphs>10</Paragraphs>
  <ScaleCrop>false</ScaleCrop>
  <Company>Microsoft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陈梦菲</dc:creator>
  <cp:lastModifiedBy>DELL</cp:lastModifiedBy>
  <cp:revision>56</cp:revision>
  <cp:lastPrinted>2019-01-07T06:23:00Z</cp:lastPrinted>
  <dcterms:created xsi:type="dcterms:W3CDTF">2021-03-22T05:51:00Z</dcterms:created>
  <dcterms:modified xsi:type="dcterms:W3CDTF">2022-01-05T06:44:00Z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CA2F1E06F45147FBB5BB04C578DF0C67</vt:lpwstr>
  </property>
</Properties>
</file>