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A7" w:rsidRDefault="001A5BA7" w:rsidP="001A5BA7">
      <w:pPr>
        <w:spacing w:line="460" w:lineRule="exact"/>
        <w:rPr>
          <w:rFonts w:ascii="宋体" w:hAnsi="宋体" w:hint="eastAsia"/>
          <w:b/>
          <w:szCs w:val="32"/>
        </w:rPr>
      </w:pPr>
      <w:bookmarkStart w:id="0" w:name="_GoBack"/>
      <w:bookmarkEnd w:id="0"/>
    </w:p>
    <w:p w:rsidR="001A5BA7" w:rsidRDefault="001A5BA7" w:rsidP="001A5BA7">
      <w:pPr>
        <w:spacing w:line="460" w:lineRule="exact"/>
        <w:rPr>
          <w:rFonts w:ascii="宋体" w:hAnsi="宋体" w:hint="eastAsia"/>
          <w:b/>
          <w:szCs w:val="32"/>
        </w:rPr>
      </w:pPr>
      <w:r w:rsidRPr="00C744C4">
        <w:rPr>
          <w:rFonts w:ascii="宋体" w:hAnsi="宋体" w:hint="eastAsia"/>
          <w:b/>
          <w:szCs w:val="32"/>
        </w:rPr>
        <w:t>附件二：磋商响应表</w:t>
      </w:r>
    </w:p>
    <w:p w:rsidR="001A5BA7" w:rsidRDefault="001A5BA7" w:rsidP="001A5BA7">
      <w:pPr>
        <w:spacing w:line="460" w:lineRule="exact"/>
        <w:rPr>
          <w:rFonts w:ascii="宋体" w:hAnsi="宋体" w:hint="eastAsia"/>
          <w:b/>
          <w:szCs w:val="32"/>
        </w:rPr>
      </w:pPr>
    </w:p>
    <w:tbl>
      <w:tblPr>
        <w:tblpPr w:leftFromText="180" w:rightFromText="180" w:vertAnchor="page" w:horzAnchor="margin" w:tblpY="4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034"/>
        <w:gridCol w:w="4323"/>
      </w:tblGrid>
      <w:tr w:rsidR="001A5BA7" w:rsidRPr="00C744C4" w:rsidTr="001A5BA7"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磋商内容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响应情况</w:t>
            </w:r>
          </w:p>
        </w:tc>
      </w:tr>
      <w:tr w:rsidR="001A5BA7" w:rsidRPr="00C744C4" w:rsidTr="001A5BA7">
        <w:trPr>
          <w:trHeight w:val="990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安装</w:t>
            </w: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响应时间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1A5BA7" w:rsidRPr="00C744C4" w:rsidTr="001A5BA7">
        <w:trPr>
          <w:trHeight w:val="720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整机</w:t>
            </w: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保修时间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1A5BA7" w:rsidRPr="00C744C4" w:rsidTr="001A5BA7">
        <w:trPr>
          <w:trHeight w:val="1105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</w:t>
            </w: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赠送铜管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1A5BA7" w:rsidRPr="00C744C4" w:rsidTr="001A5BA7">
        <w:trPr>
          <w:trHeight w:val="1121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拆旧装新服务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1A5BA7" w:rsidRPr="00C744C4" w:rsidTr="001A5BA7">
        <w:trPr>
          <w:trHeight w:val="1123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是否赠送不锈钢支架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1A5BA7" w:rsidRPr="00C744C4" w:rsidTr="001A5BA7">
        <w:trPr>
          <w:trHeight w:val="1124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打洞服务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1A5BA7" w:rsidRPr="00C744C4" w:rsidTr="001A5BA7">
        <w:trPr>
          <w:trHeight w:val="1126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744C4">
              <w:rPr>
                <w:rFonts w:ascii="宋体" w:hAnsi="宋体" w:hint="eastAsia"/>
                <w:b/>
                <w:sz w:val="28"/>
                <w:szCs w:val="28"/>
              </w:rPr>
              <w:t>搬运服务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1A5BA7" w:rsidRPr="00C744C4" w:rsidTr="001A5BA7">
        <w:trPr>
          <w:trHeight w:val="1142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安装团队人员情况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1A5BA7" w:rsidRPr="00C744C4" w:rsidTr="001A5BA7">
        <w:trPr>
          <w:trHeight w:val="1238"/>
        </w:trPr>
        <w:tc>
          <w:tcPr>
            <w:tcW w:w="945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3034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类似业绩</w:t>
            </w:r>
          </w:p>
        </w:tc>
        <w:tc>
          <w:tcPr>
            <w:tcW w:w="4323" w:type="dxa"/>
            <w:vAlign w:val="center"/>
          </w:tcPr>
          <w:p w:rsidR="001A5BA7" w:rsidRPr="00C744C4" w:rsidRDefault="001A5BA7" w:rsidP="001A5BA7">
            <w:pPr>
              <w:spacing w:line="360" w:lineRule="auto"/>
              <w:ind w:rightChars="10" w:right="3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</w:tbl>
    <w:p w:rsidR="001A5BA7" w:rsidRPr="00850B34" w:rsidRDefault="001A5BA7" w:rsidP="001A5BA7">
      <w:pPr>
        <w:spacing w:line="460" w:lineRule="exact"/>
        <w:rPr>
          <w:rFonts w:ascii="宋体" w:hAnsi="宋体" w:hint="eastAsia"/>
          <w:b/>
          <w:szCs w:val="32"/>
          <w:u w:val="single"/>
        </w:rPr>
      </w:pPr>
      <w:r>
        <w:rPr>
          <w:rFonts w:ascii="宋体" w:hAnsi="宋体" w:hint="eastAsia"/>
          <w:b/>
          <w:szCs w:val="32"/>
        </w:rPr>
        <w:t>磋商响应单位：</w:t>
      </w:r>
      <w:r>
        <w:rPr>
          <w:rFonts w:ascii="宋体" w:hAnsi="宋体" w:hint="eastAsia"/>
          <w:b/>
          <w:szCs w:val="32"/>
          <w:u w:val="single"/>
        </w:rPr>
        <w:t xml:space="preserve">                      （盖章）</w:t>
      </w:r>
    </w:p>
    <w:sectPr w:rsidR="001A5BA7" w:rsidRPr="00850B34" w:rsidSect="00856EDE">
      <w:footerReference w:type="even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47" w:rsidRDefault="00233247" w:rsidP="001A5BA7">
      <w:r>
        <w:separator/>
      </w:r>
    </w:p>
  </w:endnote>
  <w:endnote w:type="continuationSeparator" w:id="0">
    <w:p w:rsidR="00233247" w:rsidRDefault="00233247" w:rsidP="001A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07" w:rsidRDefault="002332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507" w:rsidRDefault="002332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47" w:rsidRDefault="00233247" w:rsidP="001A5BA7">
      <w:r>
        <w:separator/>
      </w:r>
    </w:p>
  </w:footnote>
  <w:footnote w:type="continuationSeparator" w:id="0">
    <w:p w:rsidR="00233247" w:rsidRDefault="00233247" w:rsidP="001A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B3"/>
    <w:rsid w:val="001A5BA7"/>
    <w:rsid w:val="00225A99"/>
    <w:rsid w:val="00233247"/>
    <w:rsid w:val="00B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70732-3FB5-485F-B63A-2AC28A42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A7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BA7"/>
    <w:rPr>
      <w:sz w:val="18"/>
      <w:szCs w:val="18"/>
    </w:rPr>
  </w:style>
  <w:style w:type="paragraph" w:styleId="a4">
    <w:name w:val="footer"/>
    <w:basedOn w:val="a"/>
    <w:link w:val="Char0"/>
    <w:unhideWhenUsed/>
    <w:rsid w:val="001A5B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BA7"/>
    <w:rPr>
      <w:sz w:val="18"/>
      <w:szCs w:val="18"/>
    </w:rPr>
  </w:style>
  <w:style w:type="character" w:styleId="a5">
    <w:name w:val="page number"/>
    <w:basedOn w:val="a0"/>
    <w:rsid w:val="001A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Wbbeyond</dc:creator>
  <cp:keywords/>
  <dc:description/>
  <cp:lastModifiedBy>Wbbeyond</cp:lastModifiedBy>
  <cp:revision>2</cp:revision>
  <dcterms:created xsi:type="dcterms:W3CDTF">2023-03-21T01:18:00Z</dcterms:created>
  <dcterms:modified xsi:type="dcterms:W3CDTF">2023-03-21T01:19:00Z</dcterms:modified>
</cp:coreProperties>
</file>