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DE298" w14:textId="77777777" w:rsidR="00030914" w:rsidRDefault="00030914" w:rsidP="00B27AB2">
      <w:pPr>
        <w:pStyle w:val="2"/>
        <w:jc w:val="center"/>
      </w:pPr>
      <w:r w:rsidRPr="00030914">
        <w:rPr>
          <w:rFonts w:hint="eastAsia"/>
        </w:rPr>
        <w:t>松江校区给排水管网及道路改造项目</w:t>
      </w:r>
    </w:p>
    <w:p w14:paraId="1D355001" w14:textId="3F363CF9" w:rsidR="00751DF3" w:rsidRDefault="00A232C7" w:rsidP="00B27AB2">
      <w:pPr>
        <w:pStyle w:val="2"/>
        <w:jc w:val="center"/>
      </w:pPr>
      <w:r>
        <w:rPr>
          <w:rFonts w:hint="eastAsia"/>
        </w:rPr>
        <w:t>审图</w:t>
      </w:r>
      <w:r w:rsidR="001C3055">
        <w:rPr>
          <w:rFonts w:hint="eastAsia"/>
        </w:rPr>
        <w:t>服务</w:t>
      </w:r>
      <w:r w:rsidR="001C3055" w:rsidRPr="001C3055">
        <w:rPr>
          <w:rFonts w:hint="eastAsia"/>
        </w:rPr>
        <w:t>采购需求</w:t>
      </w:r>
    </w:p>
    <w:p w14:paraId="214AFCA6" w14:textId="20CE8BD5" w:rsidR="00751DF3" w:rsidRDefault="00A503A3">
      <w:pPr>
        <w:jc w:val="center"/>
        <w:outlineLvl w:val="0"/>
        <w:rPr>
          <w:b/>
          <w:sz w:val="32"/>
        </w:rPr>
      </w:pPr>
      <w:r>
        <w:rPr>
          <w:rFonts w:hint="eastAsia"/>
          <w:b/>
          <w:sz w:val="32"/>
        </w:rPr>
        <w:t>（</w:t>
      </w:r>
      <w:r w:rsidR="001C3055">
        <w:rPr>
          <w:rFonts w:hint="eastAsia"/>
          <w:b/>
          <w:sz w:val="32"/>
        </w:rPr>
        <w:t>公开</w:t>
      </w:r>
      <w:r>
        <w:rPr>
          <w:rFonts w:hint="eastAsia"/>
          <w:b/>
          <w:sz w:val="32"/>
        </w:rPr>
        <w:t>比价）</w:t>
      </w:r>
    </w:p>
    <w:p w14:paraId="54CB2E51" w14:textId="77777777" w:rsidR="00751DF3" w:rsidRDefault="00751DF3"/>
    <w:p w14:paraId="11BCB43E" w14:textId="4D6736FB" w:rsidR="00751DF3" w:rsidRDefault="00A503A3">
      <w:pPr>
        <w:pStyle w:val="ac"/>
        <w:snapToGrid w:val="0"/>
        <w:spacing w:line="360" w:lineRule="auto"/>
        <w:ind w:left="1274" w:hangingChars="455" w:hanging="1274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030914" w:rsidRPr="00030914">
        <w:rPr>
          <w:rFonts w:ascii="仿宋" w:eastAsia="仿宋" w:hAnsi="仿宋" w:hint="eastAsia"/>
          <w:sz w:val="28"/>
          <w:szCs w:val="28"/>
        </w:rPr>
        <w:t>松江校区给排水管网及道路改造项目</w:t>
      </w:r>
      <w:r w:rsidR="00A232C7">
        <w:rPr>
          <w:rFonts w:ascii="仿宋" w:eastAsia="仿宋" w:hAnsi="仿宋" w:hint="eastAsia"/>
          <w:sz w:val="28"/>
          <w:szCs w:val="28"/>
        </w:rPr>
        <w:t>审图</w:t>
      </w:r>
      <w:r w:rsidR="00030914">
        <w:rPr>
          <w:rFonts w:ascii="仿宋" w:eastAsia="仿宋" w:hAnsi="仿宋" w:hint="eastAsia"/>
          <w:sz w:val="28"/>
          <w:szCs w:val="28"/>
        </w:rPr>
        <w:t>服务</w:t>
      </w:r>
    </w:p>
    <w:p w14:paraId="0F5B67B2" w14:textId="614F2B97" w:rsidR="00751DF3" w:rsidRDefault="00A503A3">
      <w:pPr>
        <w:pStyle w:val="ac"/>
        <w:snapToGrid w:val="0"/>
        <w:spacing w:line="360" w:lineRule="auto"/>
        <w:ind w:left="20" w:hangingChars="7" w:hanging="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项目预算：</w:t>
      </w:r>
      <w:r w:rsidR="00A232C7">
        <w:rPr>
          <w:rFonts w:ascii="仿宋" w:eastAsia="仿宋" w:hAnsi="仿宋"/>
          <w:b/>
          <w:color w:val="C00000"/>
          <w:sz w:val="28"/>
          <w:szCs w:val="28"/>
        </w:rPr>
        <w:t>1</w:t>
      </w:r>
      <w:r w:rsidR="00030914">
        <w:rPr>
          <w:rFonts w:ascii="仿宋" w:eastAsia="仿宋" w:hAnsi="仿宋" w:hint="eastAsia"/>
          <w:b/>
          <w:color w:val="C00000"/>
          <w:sz w:val="28"/>
          <w:szCs w:val="28"/>
        </w:rPr>
        <w:t>8</w:t>
      </w:r>
      <w:r>
        <w:rPr>
          <w:rFonts w:ascii="仿宋" w:eastAsia="仿宋" w:hAnsi="仿宋" w:hint="eastAsia"/>
          <w:b/>
          <w:color w:val="C00000"/>
          <w:sz w:val="28"/>
          <w:szCs w:val="28"/>
        </w:rPr>
        <w:t>万元</w:t>
      </w:r>
      <w:r>
        <w:rPr>
          <w:rFonts w:ascii="仿宋" w:eastAsia="仿宋" w:hAnsi="仿宋" w:hint="eastAsia"/>
          <w:sz w:val="28"/>
          <w:szCs w:val="28"/>
        </w:rPr>
        <w:t>（超出预算视为无效报价）</w:t>
      </w:r>
    </w:p>
    <w:p w14:paraId="40A5E1D8" w14:textId="343EED91" w:rsidR="00751DF3" w:rsidRDefault="00A503A3">
      <w:pPr>
        <w:pStyle w:val="ac"/>
        <w:snapToGrid w:val="0"/>
        <w:spacing w:line="360" w:lineRule="auto"/>
        <w:ind w:left="20" w:hangingChars="7" w:hanging="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采购方式：</w:t>
      </w:r>
      <w:r w:rsidR="001A4F5C">
        <w:rPr>
          <w:rFonts w:ascii="仿宋" w:eastAsia="仿宋" w:hAnsi="仿宋" w:hint="eastAsia"/>
          <w:sz w:val="28"/>
          <w:szCs w:val="28"/>
        </w:rPr>
        <w:t>公开</w:t>
      </w:r>
      <w:r>
        <w:rPr>
          <w:rFonts w:ascii="仿宋" w:eastAsia="仿宋" w:hAnsi="仿宋" w:hint="eastAsia"/>
          <w:sz w:val="28"/>
          <w:szCs w:val="28"/>
        </w:rPr>
        <w:t>比价</w:t>
      </w:r>
    </w:p>
    <w:p w14:paraId="36D5EE91" w14:textId="77777777" w:rsidR="00751DF3" w:rsidRDefault="00A503A3">
      <w:pPr>
        <w:snapToGrid w:val="0"/>
        <w:spacing w:line="360" w:lineRule="auto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一、合理的投标人资格条件</w:t>
      </w:r>
    </w:p>
    <w:p w14:paraId="482DF503" w14:textId="77777777" w:rsidR="00751DF3" w:rsidRDefault="00A503A3" w:rsidP="00A503A3">
      <w:pPr>
        <w:snapToGrid w:val="0"/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微软雅黑" w:eastAsia="微软雅黑" w:hAnsi="微软雅黑" w:hint="eastAsia"/>
          <w:color w:val="383838"/>
          <w:shd w:val="clear" w:color="auto" w:fill="FFFFFF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满足《中华人民共和国政府采购法》第二十二条规定。</w:t>
      </w:r>
    </w:p>
    <w:p w14:paraId="261D40BE" w14:textId="73A83005" w:rsidR="00751DF3" w:rsidRDefault="00A503A3" w:rsidP="00A503A3">
      <w:pPr>
        <w:snapToGrid w:val="0"/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2.（1）投标人具有独立承担民事责任的能力（营业执照需具备相应经营范围）；</w:t>
      </w:r>
    </w:p>
    <w:p w14:paraId="7FBB614E" w14:textId="0FB0F5B8" w:rsidR="007D1397" w:rsidRDefault="007D1397" w:rsidP="007D1397">
      <w:pPr>
        <w:snapToGrid w:val="0"/>
        <w:spacing w:line="360" w:lineRule="auto"/>
        <w:ind w:firstLineChars="101" w:firstLine="283"/>
        <w:jc w:val="left"/>
        <w:rPr>
          <w:rFonts w:ascii="仿宋" w:eastAsia="仿宋" w:hAnsi="仿宋" w:hint="eastAsia"/>
          <w:sz w:val="28"/>
          <w:szCs w:val="28"/>
        </w:rPr>
      </w:pPr>
      <w:r w:rsidRPr="00906170">
        <w:rPr>
          <w:rFonts w:ascii="仿宋" w:eastAsia="仿宋" w:hAnsi="仿宋" w:hint="eastAsia"/>
          <w:sz w:val="28"/>
          <w:szCs w:val="28"/>
        </w:rPr>
        <w:t>（</w:t>
      </w:r>
      <w:r w:rsidRPr="00906170">
        <w:rPr>
          <w:rFonts w:ascii="仿宋" w:eastAsia="仿宋" w:hAnsi="仿宋"/>
          <w:sz w:val="28"/>
          <w:szCs w:val="28"/>
        </w:rPr>
        <w:t>2</w:t>
      </w:r>
      <w:r w:rsidRPr="00906170">
        <w:rPr>
          <w:rFonts w:ascii="仿宋" w:eastAsia="仿宋" w:hAnsi="仿宋" w:hint="eastAsia"/>
          <w:sz w:val="28"/>
          <w:szCs w:val="28"/>
        </w:rPr>
        <w:t>）投标人具备</w:t>
      </w:r>
      <w:r w:rsidR="00906170" w:rsidRPr="00906170">
        <w:rPr>
          <w:rFonts w:ascii="仿宋" w:eastAsia="仿宋" w:hAnsi="仿宋" w:hint="eastAsia"/>
          <w:sz w:val="28"/>
          <w:szCs w:val="28"/>
        </w:rPr>
        <w:t>上海市施工图审查资质</w:t>
      </w:r>
      <w:r w:rsidR="00FC4F48">
        <w:rPr>
          <w:rFonts w:ascii="仿宋" w:eastAsia="仿宋" w:hAnsi="仿宋" w:hint="eastAsia"/>
          <w:sz w:val="28"/>
          <w:szCs w:val="28"/>
        </w:rPr>
        <w:t>。</w:t>
      </w:r>
    </w:p>
    <w:p w14:paraId="18548D90" w14:textId="15838519" w:rsidR="00751DF3" w:rsidRDefault="00A503A3" w:rsidP="00A503A3">
      <w:pPr>
        <w:snapToGrid w:val="0"/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微软雅黑" w:eastAsia="微软雅黑" w:hAnsi="微软雅黑" w:hint="eastAsia"/>
          <w:color w:val="383838"/>
          <w:shd w:val="clear" w:color="auto" w:fill="FFFFFF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具有良好的信誉和类似工程的</w:t>
      </w:r>
      <w:r w:rsidR="00561B02">
        <w:rPr>
          <w:rFonts w:ascii="仿宋" w:eastAsia="仿宋" w:hAnsi="仿宋" w:hint="eastAsia"/>
          <w:sz w:val="28"/>
          <w:szCs w:val="28"/>
        </w:rPr>
        <w:t>审图</w:t>
      </w:r>
      <w:r>
        <w:rPr>
          <w:rFonts w:ascii="仿宋" w:eastAsia="仿宋" w:hAnsi="仿宋" w:hint="eastAsia"/>
          <w:sz w:val="28"/>
          <w:szCs w:val="28"/>
        </w:rPr>
        <w:t>经验及业绩。</w:t>
      </w:r>
    </w:p>
    <w:p w14:paraId="4B2DE2CF" w14:textId="77777777" w:rsidR="00751DF3" w:rsidRDefault="00A503A3" w:rsidP="00A503A3">
      <w:pPr>
        <w:snapToGrid w:val="0"/>
        <w:spacing w:line="360" w:lineRule="auto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二、项目基本概况</w:t>
      </w:r>
    </w:p>
    <w:p w14:paraId="4A5E367A" w14:textId="5E3AD502" w:rsidR="00030914" w:rsidRDefault="00030914" w:rsidP="00B27AB2">
      <w:pPr>
        <w:pStyle w:val="ac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030914">
        <w:rPr>
          <w:rFonts w:ascii="仿宋" w:eastAsia="仿宋" w:hAnsi="仿宋" w:hint="eastAsia"/>
          <w:sz w:val="28"/>
          <w:szCs w:val="28"/>
        </w:rPr>
        <w:t>松江校区给排水管网及道路改造项目位于松江区</w:t>
      </w:r>
      <w:proofErr w:type="gramStart"/>
      <w:r w:rsidRPr="00030914">
        <w:rPr>
          <w:rFonts w:ascii="仿宋" w:eastAsia="仿宋" w:hAnsi="仿宋" w:hint="eastAsia"/>
          <w:sz w:val="28"/>
          <w:szCs w:val="28"/>
        </w:rPr>
        <w:t>文翔路</w:t>
      </w:r>
      <w:proofErr w:type="gramEnd"/>
      <w:r w:rsidRPr="00030914">
        <w:rPr>
          <w:rFonts w:ascii="仿宋" w:eastAsia="仿宋" w:hAnsi="仿宋" w:hint="eastAsia"/>
          <w:sz w:val="28"/>
          <w:szCs w:val="28"/>
        </w:rPr>
        <w:t>1900号上海对外经贸大学松江校区内，计划投资额80</w:t>
      </w:r>
      <w:r w:rsidRPr="00030914">
        <w:rPr>
          <w:rFonts w:ascii="仿宋" w:eastAsia="仿宋" w:hAnsi="仿宋" w:hint="eastAsia"/>
          <w:sz w:val="28"/>
          <w:szCs w:val="28"/>
          <w:lang w:bidi="en-US"/>
        </w:rPr>
        <w:t>0</w:t>
      </w:r>
      <w:r w:rsidRPr="00030914">
        <w:rPr>
          <w:rFonts w:ascii="仿宋" w:eastAsia="仿宋" w:hAnsi="仿宋" w:hint="eastAsia"/>
          <w:sz w:val="28"/>
          <w:szCs w:val="28"/>
        </w:rPr>
        <w:t>0万元，其中建安费7200万元（具体以批复为准），维修主要内容包括对松江校区给水管道、雨污水管道、消防管道及设备等进行更换，并对地面道路及部分广场进行翻新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32879D65" w14:textId="3E0A3D48" w:rsidR="00FC4F48" w:rsidRDefault="00030914" w:rsidP="00B27AB2">
      <w:pPr>
        <w:pStyle w:val="ac"/>
        <w:snapToGrid w:val="0"/>
        <w:spacing w:line="360" w:lineRule="auto"/>
        <w:ind w:firstLine="560"/>
        <w:rPr>
          <w:rFonts w:ascii="仿宋" w:eastAsia="仿宋" w:hAnsi="仿宋" w:hint="eastAsia"/>
          <w:sz w:val="28"/>
          <w:szCs w:val="28"/>
        </w:rPr>
      </w:pPr>
      <w:r w:rsidRPr="00030914">
        <w:rPr>
          <w:rFonts w:ascii="仿宋" w:eastAsia="仿宋" w:hAnsi="仿宋" w:hint="eastAsia"/>
          <w:sz w:val="28"/>
          <w:szCs w:val="28"/>
        </w:rPr>
        <w:t>根据上海对外经贸大学维修项目实施计划，</w:t>
      </w:r>
      <w:r>
        <w:rPr>
          <w:rFonts w:ascii="仿宋" w:eastAsia="仿宋" w:hAnsi="仿宋" w:hint="eastAsia"/>
          <w:sz w:val="28"/>
          <w:szCs w:val="28"/>
        </w:rPr>
        <w:t>拟委托有资质的审图机构对本项目</w:t>
      </w:r>
      <w:r w:rsidRPr="00FC4F48">
        <w:rPr>
          <w:rFonts w:ascii="仿宋" w:eastAsia="仿宋" w:hAnsi="仿宋" w:hint="eastAsia"/>
          <w:sz w:val="28"/>
          <w:szCs w:val="28"/>
        </w:rPr>
        <w:t>提供图纸审查咨询服务</w:t>
      </w:r>
      <w:r w:rsidR="00756DA5">
        <w:rPr>
          <w:rFonts w:ascii="仿宋" w:eastAsia="仿宋" w:hAnsi="仿宋" w:hint="eastAsia"/>
          <w:sz w:val="28"/>
          <w:szCs w:val="28"/>
        </w:rPr>
        <w:t>，</w:t>
      </w:r>
      <w:r w:rsidR="00FC4F48">
        <w:rPr>
          <w:rFonts w:ascii="仿宋" w:eastAsia="仿宋" w:hAnsi="仿宋" w:hint="eastAsia"/>
          <w:sz w:val="28"/>
          <w:szCs w:val="28"/>
        </w:rPr>
        <w:t>包括：</w:t>
      </w:r>
      <w:r w:rsidR="00FC4F48" w:rsidRPr="00FC4F48">
        <w:rPr>
          <w:rFonts w:ascii="仿宋" w:eastAsia="仿宋" w:hAnsi="仿宋" w:hint="eastAsia"/>
          <w:sz w:val="28"/>
          <w:szCs w:val="28"/>
        </w:rPr>
        <w:t>按照教委要求对扩初图纸提供初步审图咨询意见，对施工图进行审查并出具正式施工图审查意见证书。</w:t>
      </w:r>
    </w:p>
    <w:p w14:paraId="7FA2E133" w14:textId="77777777" w:rsidR="00751DF3" w:rsidRDefault="00A503A3">
      <w:pPr>
        <w:snapToGrid w:val="0"/>
        <w:spacing w:line="360" w:lineRule="auto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三、采购内容及要求</w:t>
      </w:r>
    </w:p>
    <w:p w14:paraId="26A66E78" w14:textId="3D934B3C" w:rsidR="00751DF3" w:rsidRDefault="00A503A3">
      <w:pPr>
        <w:pStyle w:val="ac"/>
        <w:snapToGrid w:val="0"/>
        <w:spacing w:line="360" w:lineRule="auto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对</w:t>
      </w:r>
      <w:r w:rsidR="00C07111" w:rsidRPr="001C3055">
        <w:rPr>
          <w:rFonts w:ascii="仿宋" w:eastAsia="仿宋" w:hAnsi="仿宋" w:hint="eastAsia"/>
          <w:sz w:val="28"/>
          <w:szCs w:val="28"/>
        </w:rPr>
        <w:t>松江校区</w:t>
      </w:r>
      <w:r w:rsidR="00030914" w:rsidRPr="00030914">
        <w:rPr>
          <w:rFonts w:ascii="仿宋" w:eastAsia="仿宋" w:hAnsi="仿宋" w:hint="eastAsia"/>
          <w:sz w:val="28"/>
          <w:szCs w:val="28"/>
        </w:rPr>
        <w:t>给排水管网及道路改造项目</w:t>
      </w:r>
      <w:r w:rsidR="00051FE8">
        <w:rPr>
          <w:rFonts w:ascii="仿宋" w:eastAsia="仿宋" w:hAnsi="仿宋" w:hint="eastAsia"/>
          <w:sz w:val="28"/>
          <w:szCs w:val="28"/>
        </w:rPr>
        <w:t>审图</w:t>
      </w:r>
      <w:r w:rsidR="00C07111">
        <w:rPr>
          <w:rFonts w:ascii="仿宋" w:eastAsia="仿宋" w:hAnsi="仿宋" w:hint="eastAsia"/>
          <w:sz w:val="28"/>
          <w:szCs w:val="28"/>
        </w:rPr>
        <w:t>服务</w:t>
      </w:r>
      <w:r>
        <w:rPr>
          <w:rFonts w:ascii="仿宋" w:eastAsia="仿宋" w:hAnsi="仿宋" w:hint="eastAsia"/>
          <w:sz w:val="28"/>
          <w:szCs w:val="28"/>
        </w:rPr>
        <w:t>单位进行采购。</w:t>
      </w:r>
    </w:p>
    <w:p w14:paraId="1FBAD75C" w14:textId="55BD6A98" w:rsidR="00051FE8" w:rsidRDefault="000E4EC9" w:rsidP="00051FE8">
      <w:pPr>
        <w:pStyle w:val="ac"/>
        <w:snapToGrid w:val="0"/>
        <w:spacing w:line="360" w:lineRule="auto"/>
        <w:ind w:firstLine="560"/>
        <w:rPr>
          <w:rFonts w:ascii="仿宋" w:eastAsia="仿宋" w:hAnsi="仿宋" w:hint="eastAsia"/>
          <w:sz w:val="28"/>
          <w:szCs w:val="28"/>
        </w:rPr>
      </w:pPr>
      <w:r w:rsidRPr="005F66CA">
        <w:rPr>
          <w:rFonts w:ascii="仿宋" w:eastAsia="仿宋" w:hAnsi="仿宋" w:hint="eastAsia"/>
          <w:sz w:val="28"/>
          <w:szCs w:val="28"/>
        </w:rPr>
        <w:t>投标人须</w:t>
      </w:r>
      <w:r w:rsidR="00051FE8" w:rsidRPr="005F66CA">
        <w:rPr>
          <w:rFonts w:ascii="仿宋" w:eastAsia="仿宋" w:hAnsi="仿宋" w:hint="eastAsia"/>
          <w:sz w:val="28"/>
          <w:szCs w:val="28"/>
        </w:rPr>
        <w:t>按照现行</w:t>
      </w:r>
      <w:r w:rsidR="006E396E" w:rsidRPr="005F66CA">
        <w:rPr>
          <w:rFonts w:ascii="仿宋" w:eastAsia="仿宋" w:hAnsi="仿宋" w:hint="eastAsia"/>
          <w:sz w:val="28"/>
          <w:szCs w:val="28"/>
        </w:rPr>
        <w:t>国家及上海市</w:t>
      </w:r>
      <w:r w:rsidR="00051FE8" w:rsidRPr="005F66CA">
        <w:rPr>
          <w:rFonts w:ascii="仿宋" w:eastAsia="仿宋" w:hAnsi="仿宋" w:hint="eastAsia"/>
          <w:sz w:val="28"/>
          <w:szCs w:val="28"/>
        </w:rPr>
        <w:t>有关施工图审查的法律、法规和规章等依据：</w:t>
      </w:r>
    </w:p>
    <w:p w14:paraId="45D02A77" w14:textId="1A9D6E94" w:rsidR="00051FE8" w:rsidRDefault="00051FE8" w:rsidP="00051FE8">
      <w:pPr>
        <w:pStyle w:val="ac"/>
        <w:snapToGrid w:val="0"/>
        <w:spacing w:line="360" w:lineRule="auto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 w:rsidR="000E4EC9">
        <w:rPr>
          <w:rFonts w:ascii="仿宋" w:eastAsia="仿宋" w:hAnsi="仿宋" w:hint="eastAsia"/>
          <w:sz w:val="28"/>
          <w:szCs w:val="28"/>
        </w:rPr>
        <w:t>、</w:t>
      </w:r>
      <w:r w:rsidR="00F958F5">
        <w:rPr>
          <w:rFonts w:ascii="仿宋" w:eastAsia="仿宋" w:hAnsi="仿宋" w:hint="eastAsia"/>
          <w:sz w:val="28"/>
          <w:szCs w:val="28"/>
        </w:rPr>
        <w:t>项目出库阶段，</w:t>
      </w:r>
      <w:r w:rsidR="005F66CA" w:rsidRPr="00FC4F48">
        <w:rPr>
          <w:rFonts w:ascii="仿宋" w:eastAsia="仿宋" w:hAnsi="仿宋" w:hint="eastAsia"/>
          <w:sz w:val="28"/>
          <w:szCs w:val="28"/>
        </w:rPr>
        <w:t>对扩初图纸</w:t>
      </w:r>
      <w:r w:rsidR="00AA3887">
        <w:rPr>
          <w:rFonts w:ascii="仿宋" w:eastAsia="仿宋" w:hAnsi="仿宋" w:hint="eastAsia"/>
          <w:sz w:val="28"/>
          <w:szCs w:val="28"/>
        </w:rPr>
        <w:t>进行</w:t>
      </w:r>
      <w:r w:rsidR="000E4EC9">
        <w:rPr>
          <w:rFonts w:ascii="仿宋" w:eastAsia="仿宋" w:hAnsi="仿宋" w:hint="eastAsia"/>
          <w:sz w:val="28"/>
          <w:szCs w:val="28"/>
        </w:rPr>
        <w:t>初步审查，并出具初步审</w:t>
      </w:r>
      <w:r w:rsidR="005F66CA">
        <w:rPr>
          <w:rFonts w:ascii="仿宋" w:eastAsia="仿宋" w:hAnsi="仿宋" w:hint="eastAsia"/>
          <w:sz w:val="28"/>
          <w:szCs w:val="28"/>
        </w:rPr>
        <w:t>图</w:t>
      </w:r>
      <w:r w:rsidR="000E4EC9">
        <w:rPr>
          <w:rFonts w:ascii="仿宋" w:eastAsia="仿宋" w:hAnsi="仿宋" w:hint="eastAsia"/>
          <w:sz w:val="28"/>
          <w:szCs w:val="28"/>
        </w:rPr>
        <w:t>咨询意见；</w:t>
      </w:r>
    </w:p>
    <w:p w14:paraId="212040D3" w14:textId="73565BBB" w:rsidR="001B64BA" w:rsidRPr="00030914" w:rsidRDefault="00051FE8" w:rsidP="00030914">
      <w:pPr>
        <w:pStyle w:val="ac"/>
        <w:snapToGrid w:val="0"/>
        <w:spacing w:line="360" w:lineRule="auto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0E4EC9">
        <w:rPr>
          <w:rFonts w:ascii="仿宋" w:eastAsia="仿宋" w:hAnsi="仿宋" w:hint="eastAsia"/>
          <w:sz w:val="28"/>
          <w:szCs w:val="28"/>
        </w:rPr>
        <w:t>、</w:t>
      </w:r>
      <w:r w:rsidR="00F958F5">
        <w:rPr>
          <w:rFonts w:ascii="仿宋" w:eastAsia="仿宋" w:hAnsi="仿宋" w:hint="eastAsia"/>
          <w:sz w:val="28"/>
          <w:szCs w:val="28"/>
        </w:rPr>
        <w:t>施工图设计阶段，</w:t>
      </w:r>
      <w:r w:rsidRPr="00051FE8">
        <w:rPr>
          <w:rFonts w:ascii="仿宋" w:eastAsia="仿宋" w:hAnsi="仿宋" w:hint="eastAsia"/>
          <w:sz w:val="28"/>
          <w:szCs w:val="28"/>
        </w:rPr>
        <w:t>对施工图</w:t>
      </w:r>
      <w:r w:rsidR="005F66CA">
        <w:rPr>
          <w:rFonts w:ascii="仿宋" w:eastAsia="仿宋" w:hAnsi="仿宋" w:hint="eastAsia"/>
          <w:sz w:val="28"/>
          <w:szCs w:val="28"/>
        </w:rPr>
        <w:t>设计文件</w:t>
      </w:r>
      <w:r w:rsidRPr="00051FE8">
        <w:rPr>
          <w:rFonts w:ascii="仿宋" w:eastAsia="仿宋" w:hAnsi="仿宋" w:hint="eastAsia"/>
          <w:sz w:val="28"/>
          <w:szCs w:val="28"/>
        </w:rPr>
        <w:t>进行审查，</w:t>
      </w:r>
      <w:r w:rsidR="005F66CA">
        <w:rPr>
          <w:rFonts w:ascii="仿宋" w:eastAsia="仿宋" w:hAnsi="仿宋" w:hint="eastAsia"/>
          <w:sz w:val="28"/>
          <w:szCs w:val="28"/>
        </w:rPr>
        <w:t>提供</w:t>
      </w:r>
      <w:r w:rsidRPr="00051FE8">
        <w:rPr>
          <w:rFonts w:ascii="仿宋" w:eastAsia="仿宋" w:hAnsi="仿宋" w:hint="eastAsia"/>
          <w:sz w:val="28"/>
          <w:szCs w:val="28"/>
        </w:rPr>
        <w:t>审查意见</w:t>
      </w:r>
      <w:r w:rsidR="005F66CA">
        <w:rPr>
          <w:rFonts w:ascii="仿宋" w:eastAsia="仿宋" w:hAnsi="仿宋" w:hint="eastAsia"/>
          <w:sz w:val="28"/>
          <w:szCs w:val="28"/>
        </w:rPr>
        <w:t>告知书</w:t>
      </w:r>
      <w:r w:rsidRPr="00051FE8">
        <w:rPr>
          <w:rFonts w:ascii="仿宋" w:eastAsia="仿宋" w:hAnsi="仿宋" w:hint="eastAsia"/>
          <w:sz w:val="28"/>
          <w:szCs w:val="28"/>
        </w:rPr>
        <w:t>，对审查通过的，出具具有法律效力的审查合格书</w:t>
      </w:r>
      <w:r w:rsidR="00030914">
        <w:rPr>
          <w:rFonts w:ascii="仿宋" w:eastAsia="仿宋" w:hAnsi="仿宋" w:hint="eastAsia"/>
          <w:sz w:val="28"/>
          <w:szCs w:val="28"/>
        </w:rPr>
        <w:t>。</w:t>
      </w:r>
    </w:p>
    <w:p w14:paraId="50E888FB" w14:textId="4AFFEB18" w:rsidR="00751DF3" w:rsidRDefault="00A503A3">
      <w:pPr>
        <w:pStyle w:val="ac"/>
        <w:snapToGrid w:val="0"/>
        <w:spacing w:line="360" w:lineRule="auto"/>
        <w:ind w:firstLineChars="0" w:firstLine="0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四、项目的实施时间、地点</w:t>
      </w:r>
    </w:p>
    <w:p w14:paraId="03DBE89E" w14:textId="5C92954F" w:rsidR="00751DF3" w:rsidRDefault="00A503A3">
      <w:pPr>
        <w:snapToGrid w:val="0"/>
        <w:spacing w:line="360" w:lineRule="auto"/>
        <w:ind w:left="4" w:firstLineChars="201" w:firstLine="563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实施地点：</w:t>
      </w:r>
      <w:r w:rsidR="00C07111">
        <w:rPr>
          <w:rFonts w:ascii="仿宋" w:eastAsia="仿宋" w:hAnsi="仿宋" w:hint="eastAsia"/>
          <w:sz w:val="28"/>
          <w:szCs w:val="28"/>
        </w:rPr>
        <w:t>上海市松江区</w:t>
      </w:r>
      <w:proofErr w:type="gramStart"/>
      <w:r w:rsidR="00C07111">
        <w:rPr>
          <w:rFonts w:ascii="仿宋" w:eastAsia="仿宋" w:hAnsi="仿宋" w:hint="eastAsia"/>
          <w:sz w:val="28"/>
          <w:szCs w:val="28"/>
        </w:rPr>
        <w:t>文翔路</w:t>
      </w:r>
      <w:proofErr w:type="gramEnd"/>
      <w:r w:rsidR="00C07111">
        <w:rPr>
          <w:rFonts w:ascii="仿宋" w:eastAsia="仿宋" w:hAnsi="仿宋" w:hint="eastAsia"/>
          <w:sz w:val="28"/>
          <w:szCs w:val="28"/>
        </w:rPr>
        <w:t>1</w:t>
      </w:r>
      <w:r w:rsidR="00C07111">
        <w:rPr>
          <w:rFonts w:ascii="仿宋" w:eastAsia="仿宋" w:hAnsi="仿宋"/>
          <w:sz w:val="28"/>
          <w:szCs w:val="28"/>
        </w:rPr>
        <w:t>900</w:t>
      </w:r>
      <w:r>
        <w:rPr>
          <w:rFonts w:ascii="仿宋" w:eastAsia="仿宋" w:hAnsi="仿宋" w:hint="eastAsia"/>
          <w:sz w:val="28"/>
          <w:szCs w:val="28"/>
        </w:rPr>
        <w:t>号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2677AA4D" w14:textId="7E71E548" w:rsidR="00751DF3" w:rsidRDefault="00A503A3">
      <w:pPr>
        <w:snapToGrid w:val="0"/>
        <w:spacing w:line="360" w:lineRule="auto"/>
        <w:ind w:left="4" w:firstLineChars="201" w:firstLine="563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实施时间：</w:t>
      </w:r>
      <w:r w:rsidR="000E4EC9">
        <w:rPr>
          <w:rFonts w:ascii="仿宋" w:eastAsia="仿宋" w:hAnsi="仿宋" w:hint="eastAsia"/>
          <w:sz w:val="28"/>
          <w:szCs w:val="28"/>
        </w:rPr>
        <w:t>2</w:t>
      </w:r>
      <w:r w:rsidR="000E4EC9">
        <w:rPr>
          <w:rFonts w:ascii="仿宋" w:eastAsia="仿宋" w:hAnsi="仿宋"/>
          <w:sz w:val="28"/>
          <w:szCs w:val="28"/>
        </w:rPr>
        <w:t>02</w:t>
      </w:r>
      <w:r w:rsidR="00030914">
        <w:rPr>
          <w:rFonts w:ascii="仿宋" w:eastAsia="仿宋" w:hAnsi="仿宋" w:hint="eastAsia"/>
          <w:sz w:val="28"/>
          <w:szCs w:val="28"/>
        </w:rPr>
        <w:t>4</w:t>
      </w:r>
      <w:r w:rsidR="000E4EC9">
        <w:rPr>
          <w:rFonts w:ascii="仿宋" w:eastAsia="仿宋" w:hAnsi="仿宋" w:hint="eastAsia"/>
          <w:sz w:val="28"/>
          <w:szCs w:val="28"/>
        </w:rPr>
        <w:t>年</w:t>
      </w:r>
      <w:r w:rsidR="00030914">
        <w:rPr>
          <w:rFonts w:ascii="仿宋" w:eastAsia="仿宋" w:hAnsi="仿宋" w:hint="eastAsia"/>
          <w:sz w:val="28"/>
          <w:szCs w:val="28"/>
        </w:rPr>
        <w:t>8</w:t>
      </w:r>
      <w:r w:rsidR="000E4EC9">
        <w:rPr>
          <w:rFonts w:ascii="仿宋" w:eastAsia="仿宋" w:hAnsi="仿宋" w:hint="eastAsia"/>
          <w:sz w:val="28"/>
          <w:szCs w:val="28"/>
        </w:rPr>
        <w:t>月-</w:t>
      </w:r>
      <w:r w:rsidR="00994C61" w:rsidRPr="00051FE8">
        <w:rPr>
          <w:rFonts w:ascii="仿宋" w:eastAsia="仿宋" w:hAnsi="仿宋" w:hint="eastAsia"/>
          <w:sz w:val="28"/>
          <w:szCs w:val="28"/>
        </w:rPr>
        <w:t>出具</w:t>
      </w:r>
      <w:r w:rsidR="004E7E5D">
        <w:rPr>
          <w:rFonts w:ascii="仿宋" w:eastAsia="仿宋" w:hAnsi="仿宋" w:hint="eastAsia"/>
          <w:sz w:val="28"/>
          <w:szCs w:val="28"/>
        </w:rPr>
        <w:t>施工图</w:t>
      </w:r>
      <w:r w:rsidR="00994C61" w:rsidRPr="00051FE8">
        <w:rPr>
          <w:rFonts w:ascii="仿宋" w:eastAsia="仿宋" w:hAnsi="仿宋" w:hint="eastAsia"/>
          <w:sz w:val="28"/>
          <w:szCs w:val="28"/>
        </w:rPr>
        <w:t>审查合格书</w:t>
      </w:r>
      <w:r w:rsidR="00994C61">
        <w:rPr>
          <w:rFonts w:ascii="仿宋" w:eastAsia="仿宋" w:hAnsi="仿宋" w:hint="eastAsia"/>
          <w:sz w:val="28"/>
          <w:szCs w:val="28"/>
        </w:rPr>
        <w:t>为止</w:t>
      </w:r>
    </w:p>
    <w:p w14:paraId="57CD0897" w14:textId="77777777" w:rsidR="00751DF3" w:rsidRDefault="00A503A3">
      <w:pPr>
        <w:snapToGrid w:val="0"/>
        <w:spacing w:line="360" w:lineRule="auto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五、采购项目需满足的验收条件</w:t>
      </w:r>
    </w:p>
    <w:p w14:paraId="6FCF60AB" w14:textId="5C43F18A" w:rsidR="00751DF3" w:rsidRDefault="000E4EC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</w:t>
      </w:r>
      <w:r w:rsidRPr="00051FE8">
        <w:rPr>
          <w:rFonts w:ascii="仿宋" w:eastAsia="仿宋" w:hAnsi="仿宋" w:hint="eastAsia"/>
          <w:sz w:val="28"/>
          <w:szCs w:val="28"/>
        </w:rPr>
        <w:t>出具具有法律效力的审查合格</w:t>
      </w:r>
      <w:proofErr w:type="gramStart"/>
      <w:r w:rsidRPr="00051FE8">
        <w:rPr>
          <w:rFonts w:ascii="仿宋" w:eastAsia="仿宋" w:hAnsi="仿宋" w:hint="eastAsia"/>
          <w:sz w:val="28"/>
          <w:szCs w:val="28"/>
        </w:rPr>
        <w:t>书</w:t>
      </w:r>
      <w:r w:rsidR="00A503A3">
        <w:rPr>
          <w:rFonts w:ascii="仿宋" w:eastAsia="仿宋" w:hAnsi="仿宋" w:hint="eastAsia"/>
          <w:sz w:val="28"/>
          <w:szCs w:val="28"/>
        </w:rPr>
        <w:t>方式</w:t>
      </w:r>
      <w:proofErr w:type="gramEnd"/>
      <w:r w:rsidR="00A503A3">
        <w:rPr>
          <w:rFonts w:ascii="仿宋" w:eastAsia="仿宋" w:hAnsi="仿宋" w:hint="eastAsia"/>
          <w:sz w:val="28"/>
          <w:szCs w:val="28"/>
        </w:rPr>
        <w:t>验</w:t>
      </w:r>
      <w:r w:rsidR="00EB07AA">
        <w:rPr>
          <w:rFonts w:ascii="仿宋" w:eastAsia="仿宋" w:hAnsi="仿宋" w:hint="eastAsia"/>
          <w:sz w:val="28"/>
          <w:szCs w:val="28"/>
        </w:rPr>
        <w:t>收</w:t>
      </w:r>
      <w:r w:rsidR="00A503A3">
        <w:rPr>
          <w:rFonts w:ascii="仿宋" w:eastAsia="仿宋" w:hAnsi="仿宋" w:hint="eastAsia"/>
          <w:sz w:val="28"/>
          <w:szCs w:val="28"/>
        </w:rPr>
        <w:t>。</w:t>
      </w:r>
    </w:p>
    <w:p w14:paraId="01BC7BD5" w14:textId="77777777" w:rsidR="00751DF3" w:rsidRDefault="00A503A3">
      <w:pPr>
        <w:snapToGrid w:val="0"/>
        <w:spacing w:line="360" w:lineRule="auto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六、合同款项的支付方式、时间、条件</w:t>
      </w:r>
    </w:p>
    <w:p w14:paraId="15241C60" w14:textId="486F2857" w:rsidR="000E4EC9" w:rsidRPr="000E4EC9" w:rsidRDefault="00FC4F48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乙方完成全部施工图设计文件审查工作</w:t>
      </w:r>
      <w:r w:rsidR="00505232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505232" w:rsidRPr="00051FE8">
        <w:rPr>
          <w:rFonts w:ascii="仿宋" w:eastAsia="仿宋" w:hAnsi="仿宋" w:hint="eastAsia"/>
          <w:sz w:val="28"/>
          <w:szCs w:val="28"/>
        </w:rPr>
        <w:t>出具审查合格</w:t>
      </w:r>
      <w:proofErr w:type="gramStart"/>
      <w:r w:rsidR="00505232" w:rsidRPr="00051FE8">
        <w:rPr>
          <w:rFonts w:ascii="仿宋" w:eastAsia="仿宋" w:hAnsi="仿宋" w:hint="eastAsia"/>
          <w:sz w:val="28"/>
          <w:szCs w:val="28"/>
        </w:rPr>
        <w:t>书</w:t>
      </w:r>
      <w:r>
        <w:rPr>
          <w:rFonts w:ascii="仿宋" w:eastAsia="仿宋" w:hAnsi="仿宋" w:hint="eastAsia"/>
          <w:color w:val="000000"/>
          <w:sz w:val="28"/>
          <w:szCs w:val="28"/>
        </w:rPr>
        <w:t>且上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传至多图联审平台后，甲方一次性支付</w:t>
      </w:r>
      <w:r w:rsidR="00621708">
        <w:rPr>
          <w:rFonts w:ascii="仿宋" w:eastAsia="仿宋" w:hAnsi="仿宋" w:hint="eastAsia"/>
          <w:color w:val="000000"/>
          <w:sz w:val="28"/>
          <w:szCs w:val="28"/>
        </w:rPr>
        <w:t>全</w:t>
      </w:r>
      <w:r>
        <w:rPr>
          <w:rFonts w:ascii="仿宋" w:eastAsia="仿宋" w:hAnsi="仿宋" w:hint="eastAsia"/>
          <w:color w:val="000000"/>
          <w:sz w:val="28"/>
          <w:szCs w:val="28"/>
        </w:rPr>
        <w:t>款。</w:t>
      </w:r>
    </w:p>
    <w:sectPr w:rsidR="000E4EC9" w:rsidRPr="000E4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B3CA1" w14:textId="77777777" w:rsidR="005457D4" w:rsidRDefault="005457D4" w:rsidP="001B64BA">
      <w:r>
        <w:separator/>
      </w:r>
    </w:p>
  </w:endnote>
  <w:endnote w:type="continuationSeparator" w:id="0">
    <w:p w14:paraId="233F9BAE" w14:textId="77777777" w:rsidR="005457D4" w:rsidRDefault="005457D4" w:rsidP="001B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9B10E" w14:textId="77777777" w:rsidR="005457D4" w:rsidRDefault="005457D4" w:rsidP="001B64BA">
      <w:r>
        <w:separator/>
      </w:r>
    </w:p>
  </w:footnote>
  <w:footnote w:type="continuationSeparator" w:id="0">
    <w:p w14:paraId="747DFB8E" w14:textId="77777777" w:rsidR="005457D4" w:rsidRDefault="005457D4" w:rsidP="001B6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IyYzE1N2I0MjFmZTI0NzJjYWIyMzQ3ZDJjODdiYmMifQ=="/>
  </w:docVars>
  <w:rsids>
    <w:rsidRoot w:val="00617D5C"/>
    <w:rsid w:val="00030914"/>
    <w:rsid w:val="00051FE8"/>
    <w:rsid w:val="00054D09"/>
    <w:rsid w:val="00067FC3"/>
    <w:rsid w:val="000A3E5D"/>
    <w:rsid w:val="000C5027"/>
    <w:rsid w:val="000D6F8C"/>
    <w:rsid w:val="000E4EC9"/>
    <w:rsid w:val="000F0DD0"/>
    <w:rsid w:val="001151F9"/>
    <w:rsid w:val="00120CBF"/>
    <w:rsid w:val="00136AD7"/>
    <w:rsid w:val="001620F8"/>
    <w:rsid w:val="001A1CD4"/>
    <w:rsid w:val="001A4F5C"/>
    <w:rsid w:val="001B64BA"/>
    <w:rsid w:val="001C3055"/>
    <w:rsid w:val="001D34C0"/>
    <w:rsid w:val="001F7E36"/>
    <w:rsid w:val="002018E6"/>
    <w:rsid w:val="00240387"/>
    <w:rsid w:val="002A12A3"/>
    <w:rsid w:val="002A6156"/>
    <w:rsid w:val="002E0163"/>
    <w:rsid w:val="002F0005"/>
    <w:rsid w:val="00316052"/>
    <w:rsid w:val="00321D04"/>
    <w:rsid w:val="003A27BD"/>
    <w:rsid w:val="003A517A"/>
    <w:rsid w:val="003F7353"/>
    <w:rsid w:val="00412ADC"/>
    <w:rsid w:val="004450E0"/>
    <w:rsid w:val="00455F24"/>
    <w:rsid w:val="00456F4A"/>
    <w:rsid w:val="00460656"/>
    <w:rsid w:val="004617A2"/>
    <w:rsid w:val="0047247B"/>
    <w:rsid w:val="004A0357"/>
    <w:rsid w:val="004A147E"/>
    <w:rsid w:val="004C7B0E"/>
    <w:rsid w:val="004D0EEC"/>
    <w:rsid w:val="004E7E5D"/>
    <w:rsid w:val="00505232"/>
    <w:rsid w:val="00511443"/>
    <w:rsid w:val="00521ADC"/>
    <w:rsid w:val="00522905"/>
    <w:rsid w:val="005457D4"/>
    <w:rsid w:val="0056154A"/>
    <w:rsid w:val="00561B02"/>
    <w:rsid w:val="00581002"/>
    <w:rsid w:val="005F66CA"/>
    <w:rsid w:val="00601822"/>
    <w:rsid w:val="00617D5C"/>
    <w:rsid w:val="00621708"/>
    <w:rsid w:val="006310B1"/>
    <w:rsid w:val="006405B7"/>
    <w:rsid w:val="006E0CCB"/>
    <w:rsid w:val="006E396E"/>
    <w:rsid w:val="00751DF3"/>
    <w:rsid w:val="00756DA5"/>
    <w:rsid w:val="00774543"/>
    <w:rsid w:val="007832DD"/>
    <w:rsid w:val="007A4A79"/>
    <w:rsid w:val="007C27F1"/>
    <w:rsid w:val="007D1397"/>
    <w:rsid w:val="0081207F"/>
    <w:rsid w:val="00836314"/>
    <w:rsid w:val="00843E14"/>
    <w:rsid w:val="00846550"/>
    <w:rsid w:val="008654AA"/>
    <w:rsid w:val="008B5CA4"/>
    <w:rsid w:val="008B5F67"/>
    <w:rsid w:val="008D2B3D"/>
    <w:rsid w:val="00906170"/>
    <w:rsid w:val="0095018B"/>
    <w:rsid w:val="00991195"/>
    <w:rsid w:val="00994C61"/>
    <w:rsid w:val="009F1A76"/>
    <w:rsid w:val="00A02D9A"/>
    <w:rsid w:val="00A07116"/>
    <w:rsid w:val="00A232C7"/>
    <w:rsid w:val="00A503A3"/>
    <w:rsid w:val="00A56018"/>
    <w:rsid w:val="00AA3887"/>
    <w:rsid w:val="00AE040E"/>
    <w:rsid w:val="00B27AB2"/>
    <w:rsid w:val="00B62187"/>
    <w:rsid w:val="00B73FB6"/>
    <w:rsid w:val="00B85E19"/>
    <w:rsid w:val="00BD52EA"/>
    <w:rsid w:val="00BD6494"/>
    <w:rsid w:val="00BE32CB"/>
    <w:rsid w:val="00BE353E"/>
    <w:rsid w:val="00BE66F2"/>
    <w:rsid w:val="00BE7CC2"/>
    <w:rsid w:val="00C07111"/>
    <w:rsid w:val="00C26144"/>
    <w:rsid w:val="00C4799F"/>
    <w:rsid w:val="00C85ADA"/>
    <w:rsid w:val="00CB63B9"/>
    <w:rsid w:val="00CF25F4"/>
    <w:rsid w:val="00D01858"/>
    <w:rsid w:val="00D216E4"/>
    <w:rsid w:val="00D3343E"/>
    <w:rsid w:val="00D7381C"/>
    <w:rsid w:val="00D8128A"/>
    <w:rsid w:val="00DB2E70"/>
    <w:rsid w:val="00DC518C"/>
    <w:rsid w:val="00DF2AAB"/>
    <w:rsid w:val="00E1791D"/>
    <w:rsid w:val="00E307F5"/>
    <w:rsid w:val="00E63378"/>
    <w:rsid w:val="00E64B3A"/>
    <w:rsid w:val="00E7785F"/>
    <w:rsid w:val="00E97C15"/>
    <w:rsid w:val="00EB07AA"/>
    <w:rsid w:val="00EC15F6"/>
    <w:rsid w:val="00EC329B"/>
    <w:rsid w:val="00ED2318"/>
    <w:rsid w:val="00EF4B1E"/>
    <w:rsid w:val="00EF5F7C"/>
    <w:rsid w:val="00F10454"/>
    <w:rsid w:val="00F44212"/>
    <w:rsid w:val="00F620F1"/>
    <w:rsid w:val="00F62930"/>
    <w:rsid w:val="00F6369A"/>
    <w:rsid w:val="00F73BCA"/>
    <w:rsid w:val="00F904CD"/>
    <w:rsid w:val="00F958F5"/>
    <w:rsid w:val="00FA3815"/>
    <w:rsid w:val="00FA72BB"/>
    <w:rsid w:val="00FC4F48"/>
    <w:rsid w:val="00FD11A7"/>
    <w:rsid w:val="00FE74A7"/>
    <w:rsid w:val="03155A7D"/>
    <w:rsid w:val="07E12C36"/>
    <w:rsid w:val="0A6F0216"/>
    <w:rsid w:val="198A1D38"/>
    <w:rsid w:val="1DD5521B"/>
    <w:rsid w:val="22E767C0"/>
    <w:rsid w:val="32A10274"/>
    <w:rsid w:val="39A47D2E"/>
    <w:rsid w:val="3A322081"/>
    <w:rsid w:val="3A3A7CA6"/>
    <w:rsid w:val="3A630A59"/>
    <w:rsid w:val="4B123830"/>
    <w:rsid w:val="56D866B8"/>
    <w:rsid w:val="651028E1"/>
    <w:rsid w:val="6B2E457B"/>
    <w:rsid w:val="77BF5D83"/>
    <w:rsid w:val="7FBA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949F2"/>
  <w15:docId w15:val="{1C766A27-F2A7-40D4-A7D2-F5EDF86B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s12">
    <w:name w:val="s12"/>
    <w:basedOn w:val="a0"/>
    <w:rsid w:val="00FC4F48"/>
  </w:style>
  <w:style w:type="character" w:customStyle="1" w:styleId="s14">
    <w:name w:val="s14"/>
    <w:basedOn w:val="a0"/>
    <w:rsid w:val="00FC4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王丽雯</dc:creator>
  <cp:lastModifiedBy>萌 牛</cp:lastModifiedBy>
  <cp:revision>105</cp:revision>
  <dcterms:created xsi:type="dcterms:W3CDTF">2019-01-24T01:19:00Z</dcterms:created>
  <dcterms:modified xsi:type="dcterms:W3CDTF">2024-08-05T08:08:00Z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F25A795DBC094D68AEA6B28CC3B3B92F</vt:lpwstr>
  </property>
</Properties>
</file>