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34845-ECB9-422D-A2B0-24E066C328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C45E004-3A7B-4A45-A9C4-D7CFD63A505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431C7D4-A4C6-4174-A6DE-89A90BE10A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OTI3OTUzMWJiMjBkNGNjYzY0YjdkYWM4MTg2YmU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5839254A"/>
    <w:rsid w:val="5E2C033D"/>
    <w:rsid w:val="65FE7EE0"/>
    <w:rsid w:val="6BC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190</Words>
  <Characters>196</Characters>
  <Lines>15</Lines>
  <Paragraphs>4</Paragraphs>
  <TotalTime>66</TotalTime>
  <ScaleCrop>false</ScaleCrop>
  <LinksUpToDate>false</LinksUpToDate>
  <CharactersWithSpaces>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暖洋洋的杨扬</cp:lastModifiedBy>
  <cp:lastPrinted>2021-02-25T06:20:00Z</cp:lastPrinted>
  <dcterms:modified xsi:type="dcterms:W3CDTF">2023-02-20T01:27:47Z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945F56998C80498EB6FC29050F8FF3DF</vt:lpwstr>
  </property>
</Properties>
</file>